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32" w:rsidRDefault="00013832" w:rsidP="00013832">
      <w:pPr>
        <w:adjustRightInd w:val="0"/>
        <w:snapToGrid w:val="0"/>
        <w:spacing w:line="360" w:lineRule="auto"/>
        <w:rPr>
          <w:rFonts w:cs="宋体"/>
          <w:kern w:val="0"/>
          <w:szCs w:val="21"/>
        </w:rPr>
      </w:pPr>
    </w:p>
    <w:p w:rsidR="00013832" w:rsidRDefault="00013832" w:rsidP="00013832">
      <w:pPr>
        <w:spacing w:line="360" w:lineRule="auto"/>
        <w:jc w:val="center"/>
        <w:rPr>
          <w:rFonts w:ascii="宋体" w:hAnsi="宋体"/>
          <w:sz w:val="36"/>
        </w:rPr>
      </w:pPr>
      <w:r>
        <w:rPr>
          <w:rFonts w:eastAsia="黑体" w:hint="eastAsia"/>
          <w:bCs/>
          <w:sz w:val="28"/>
          <w:szCs w:val="28"/>
        </w:rPr>
        <w:t>热成像测温系统</w:t>
      </w:r>
      <w:r>
        <w:rPr>
          <w:rFonts w:eastAsia="黑体"/>
          <w:bCs/>
          <w:sz w:val="28"/>
          <w:szCs w:val="28"/>
        </w:rPr>
        <w:t>项目技术要求和有关说明</w:t>
      </w:r>
    </w:p>
    <w:p w:rsidR="00013832" w:rsidRPr="00013832" w:rsidRDefault="00013832" w:rsidP="00013832">
      <w:pPr>
        <w:numPr>
          <w:ilvl w:val="0"/>
          <w:numId w:val="1"/>
        </w:numPr>
        <w:adjustRightInd w:val="0"/>
        <w:snapToGrid w:val="0"/>
        <w:spacing w:line="360" w:lineRule="auto"/>
        <w:rPr>
          <w:rFonts w:cs="宋体"/>
          <w:kern w:val="0"/>
          <w:szCs w:val="21"/>
        </w:rPr>
      </w:pPr>
      <w:r w:rsidRPr="00013832">
        <w:rPr>
          <w:rFonts w:cs="宋体" w:hint="eastAsia"/>
          <w:kern w:val="0"/>
          <w:szCs w:val="21"/>
        </w:rPr>
        <w:t>招标项目的技术要求</w:t>
      </w:r>
    </w:p>
    <w:tbl>
      <w:tblPr>
        <w:tblW w:w="9180" w:type="dxa"/>
        <w:tblLook w:val="04A0"/>
      </w:tblPr>
      <w:tblGrid>
        <w:gridCol w:w="656"/>
        <w:gridCol w:w="2004"/>
        <w:gridCol w:w="3260"/>
        <w:gridCol w:w="851"/>
        <w:gridCol w:w="850"/>
        <w:gridCol w:w="1559"/>
      </w:tblGrid>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832" w:rsidRPr="0090246B" w:rsidRDefault="00013832" w:rsidP="006E0556">
            <w:pPr>
              <w:widowControl/>
              <w:jc w:val="center"/>
              <w:rPr>
                <w:rFonts w:ascii="宋体" w:hAnsi="宋体" w:cs="宋体"/>
                <w:b/>
                <w:bCs/>
                <w:kern w:val="0"/>
                <w:sz w:val="20"/>
                <w:szCs w:val="20"/>
              </w:rPr>
            </w:pPr>
            <w:r w:rsidRPr="0090246B">
              <w:rPr>
                <w:rFonts w:ascii="宋体" w:hAnsi="宋体" w:cs="宋体" w:hint="eastAsia"/>
                <w:b/>
                <w:bCs/>
                <w:kern w:val="0"/>
                <w:sz w:val="20"/>
                <w:szCs w:val="20"/>
              </w:rPr>
              <w:t>序号</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013832" w:rsidRPr="0090246B" w:rsidRDefault="00013832" w:rsidP="006E0556">
            <w:pPr>
              <w:widowControl/>
              <w:jc w:val="center"/>
              <w:rPr>
                <w:rFonts w:ascii="宋体" w:hAnsi="宋体" w:cs="宋体"/>
                <w:b/>
                <w:bCs/>
                <w:kern w:val="0"/>
                <w:sz w:val="20"/>
                <w:szCs w:val="20"/>
              </w:rPr>
            </w:pPr>
            <w:r>
              <w:rPr>
                <w:rFonts w:ascii="宋体" w:hAnsi="宋体" w:cs="宋体" w:hint="eastAsia"/>
                <w:b/>
                <w:bCs/>
                <w:kern w:val="0"/>
                <w:sz w:val="20"/>
                <w:szCs w:val="20"/>
              </w:rPr>
              <w:t xml:space="preserve">设 备 </w:t>
            </w:r>
            <w:r w:rsidRPr="0090246B">
              <w:rPr>
                <w:rFonts w:ascii="宋体" w:hAnsi="宋体" w:cs="宋体" w:hint="eastAsia"/>
                <w:b/>
                <w:bCs/>
                <w:kern w:val="0"/>
                <w:sz w:val="20"/>
                <w:szCs w:val="20"/>
              </w:rPr>
              <w:t>名</w:t>
            </w:r>
            <w:r w:rsidRPr="0090246B">
              <w:rPr>
                <w:b/>
                <w:bCs/>
                <w:kern w:val="0"/>
                <w:sz w:val="20"/>
                <w:szCs w:val="20"/>
              </w:rPr>
              <w:t xml:space="preserve">  </w:t>
            </w:r>
            <w:r w:rsidRPr="0090246B">
              <w:rPr>
                <w:rFonts w:ascii="宋体" w:hAnsi="宋体" w:cs="宋体" w:hint="eastAsia"/>
                <w:b/>
                <w:bCs/>
                <w:kern w:val="0"/>
                <w:sz w:val="20"/>
                <w:szCs w:val="20"/>
              </w:rPr>
              <w:t>称</w:t>
            </w:r>
          </w:p>
        </w:tc>
        <w:tc>
          <w:tcPr>
            <w:tcW w:w="3260" w:type="dxa"/>
            <w:tcBorders>
              <w:top w:val="single" w:sz="4" w:space="0" w:color="auto"/>
              <w:left w:val="nil"/>
              <w:bottom w:val="single" w:sz="4" w:space="0" w:color="auto"/>
              <w:right w:val="single" w:sz="4" w:space="0" w:color="auto"/>
            </w:tcBorders>
            <w:vAlign w:val="center"/>
          </w:tcPr>
          <w:p w:rsidR="00013832" w:rsidRPr="0090246B" w:rsidRDefault="00013832" w:rsidP="006E0556">
            <w:pPr>
              <w:widowControl/>
              <w:jc w:val="center"/>
              <w:rPr>
                <w:rFonts w:ascii="宋体" w:hAnsi="宋体" w:cs="宋体"/>
                <w:b/>
                <w:bCs/>
                <w:kern w:val="0"/>
                <w:sz w:val="20"/>
                <w:szCs w:val="20"/>
              </w:rPr>
            </w:pPr>
            <w:r>
              <w:rPr>
                <w:rFonts w:ascii="宋体" w:hAnsi="宋体" w:cs="宋体" w:hint="eastAsia"/>
                <w:b/>
                <w:bCs/>
                <w:kern w:val="0"/>
                <w:sz w:val="20"/>
                <w:szCs w:val="20"/>
              </w:rPr>
              <w:t>产品型号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832" w:rsidRPr="0090246B" w:rsidRDefault="00013832" w:rsidP="006E0556">
            <w:pPr>
              <w:widowControl/>
              <w:jc w:val="center"/>
              <w:rPr>
                <w:rFonts w:ascii="宋体" w:hAnsi="宋体" w:cs="宋体"/>
                <w:b/>
                <w:bCs/>
                <w:kern w:val="0"/>
                <w:sz w:val="20"/>
                <w:szCs w:val="20"/>
              </w:rPr>
            </w:pPr>
            <w:r w:rsidRPr="0090246B">
              <w:rPr>
                <w:rFonts w:ascii="宋体" w:hAnsi="宋体" w:cs="宋体" w:hint="eastAsia"/>
                <w:b/>
                <w:bCs/>
                <w:kern w:val="0"/>
                <w:sz w:val="20"/>
                <w:szCs w:val="20"/>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3832" w:rsidRPr="0090246B" w:rsidRDefault="00013832" w:rsidP="006E0556">
            <w:pPr>
              <w:widowControl/>
              <w:jc w:val="center"/>
              <w:rPr>
                <w:rFonts w:ascii="宋体" w:hAnsi="宋体" w:cs="宋体"/>
                <w:b/>
                <w:bCs/>
                <w:kern w:val="0"/>
                <w:sz w:val="20"/>
                <w:szCs w:val="20"/>
              </w:rPr>
            </w:pPr>
            <w:r w:rsidRPr="0090246B">
              <w:rPr>
                <w:rFonts w:ascii="宋体" w:hAnsi="宋体" w:cs="宋体" w:hint="eastAsia"/>
                <w:b/>
                <w:bCs/>
                <w:kern w:val="0"/>
                <w:sz w:val="20"/>
                <w:szCs w:val="20"/>
              </w:rPr>
              <w:t>数量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832" w:rsidRPr="006C5052" w:rsidRDefault="00013832" w:rsidP="006E0556">
            <w:pPr>
              <w:widowControl/>
              <w:jc w:val="center"/>
              <w:rPr>
                <w:rFonts w:ascii="宋体" w:hAnsi="宋体" w:cs="宋体"/>
                <w:b/>
                <w:kern w:val="0"/>
                <w:sz w:val="20"/>
                <w:szCs w:val="20"/>
              </w:rPr>
            </w:pPr>
            <w:r w:rsidRPr="006C5052">
              <w:rPr>
                <w:rFonts w:ascii="宋体" w:hAnsi="宋体" w:cs="宋体" w:hint="eastAsia"/>
                <w:b/>
                <w:kern w:val="0"/>
                <w:sz w:val="20"/>
                <w:szCs w:val="20"/>
              </w:rPr>
              <w:t>备注</w:t>
            </w: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832" w:rsidRPr="003A4EF6" w:rsidRDefault="00013832" w:rsidP="006E0556">
            <w:pPr>
              <w:widowControl/>
              <w:jc w:val="center"/>
              <w:rPr>
                <w:rFonts w:ascii="宋体" w:hAnsi="宋体" w:cs="宋体"/>
                <w:bCs/>
                <w:kern w:val="0"/>
                <w:sz w:val="20"/>
                <w:szCs w:val="20"/>
              </w:rPr>
            </w:pPr>
            <w:r w:rsidRPr="003A4EF6">
              <w:rPr>
                <w:rFonts w:ascii="宋体" w:hAnsi="宋体" w:cs="宋体" w:hint="eastAsia"/>
                <w:bCs/>
                <w:kern w:val="0"/>
                <w:sz w:val="20"/>
                <w:szCs w:val="20"/>
              </w:rPr>
              <w:t>1</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013832" w:rsidRPr="002D746C" w:rsidRDefault="00013832" w:rsidP="006E0556">
            <w:pPr>
              <w:jc w:val="left"/>
              <w:rPr>
                <w:rFonts w:ascii="宋体" w:hAnsi="宋体" w:cs="宋体"/>
                <w:kern w:val="0"/>
                <w:sz w:val="20"/>
                <w:szCs w:val="20"/>
              </w:rPr>
            </w:pPr>
            <w:r w:rsidRPr="002D746C">
              <w:rPr>
                <w:rFonts w:ascii="宋体" w:hAnsi="宋体" w:cs="宋体" w:hint="eastAsia"/>
                <w:kern w:val="0"/>
                <w:sz w:val="20"/>
                <w:szCs w:val="20"/>
              </w:rPr>
              <w:t>热成像双目中枪</w:t>
            </w:r>
          </w:p>
        </w:tc>
        <w:tc>
          <w:tcPr>
            <w:tcW w:w="3260" w:type="dxa"/>
            <w:tcBorders>
              <w:top w:val="single" w:sz="4" w:space="0" w:color="auto"/>
              <w:left w:val="nil"/>
              <w:bottom w:val="single" w:sz="4" w:space="0" w:color="auto"/>
              <w:right w:val="single" w:sz="4" w:space="0" w:color="auto"/>
            </w:tcBorders>
            <w:vAlign w:val="center"/>
          </w:tcPr>
          <w:p w:rsidR="00013832" w:rsidRPr="0038651D" w:rsidRDefault="00013832" w:rsidP="006E0556">
            <w:pPr>
              <w:widowControl/>
              <w:jc w:val="center"/>
              <w:rPr>
                <w:rFonts w:ascii="宋体" w:hAnsi="宋体" w:cs="宋体"/>
                <w:color w:val="000000"/>
                <w:kern w:val="0"/>
                <w:sz w:val="24"/>
              </w:rPr>
            </w:pPr>
            <w:r w:rsidRPr="002D746C">
              <w:rPr>
                <w:rFonts w:ascii="宋体" w:hAnsi="宋体" w:cs="宋体" w:hint="eastAsia"/>
                <w:kern w:val="0"/>
                <w:sz w:val="20"/>
                <w:szCs w:val="20"/>
              </w:rPr>
              <w:t>DH-TPC-BF7121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832" w:rsidRPr="00AD213D" w:rsidRDefault="00013832" w:rsidP="006E0556">
            <w:pPr>
              <w:widowControl/>
              <w:jc w:val="center"/>
              <w:rPr>
                <w:rFonts w:ascii="宋体" w:hAnsi="宋体" w:cs="宋体"/>
                <w:color w:val="000000"/>
                <w:kern w:val="0"/>
                <w:sz w:val="20"/>
                <w:szCs w:val="20"/>
              </w:rPr>
            </w:pPr>
            <w:r w:rsidRPr="00AD213D">
              <w:rPr>
                <w:rFonts w:ascii="宋体" w:hAnsi="宋体" w:cs="宋体" w:hint="eastAsia"/>
                <w:color w:val="000000"/>
                <w:kern w:val="0"/>
                <w:sz w:val="20"/>
                <w:szCs w:val="20"/>
              </w:rPr>
              <w:t>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832" w:rsidRPr="00A752C2" w:rsidRDefault="00013832" w:rsidP="006E0556">
            <w:pPr>
              <w:widowControl/>
              <w:jc w:val="center"/>
              <w:rPr>
                <w:rFonts w:ascii="宋体" w:hAnsi="宋体" w:cs="宋体"/>
                <w:kern w:val="0"/>
                <w:sz w:val="20"/>
                <w:szCs w:val="20"/>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3A4EF6" w:rsidRDefault="00013832" w:rsidP="006E0556">
            <w:pPr>
              <w:widowControl/>
              <w:jc w:val="center"/>
              <w:rPr>
                <w:rFonts w:ascii="宋体" w:hAnsi="宋体" w:cs="宋体"/>
                <w:bCs/>
                <w:kern w:val="0"/>
                <w:sz w:val="20"/>
                <w:szCs w:val="20"/>
              </w:rPr>
            </w:pPr>
            <w:r w:rsidRPr="003A4EF6">
              <w:rPr>
                <w:rFonts w:ascii="宋体" w:hAnsi="宋体" w:cs="宋体" w:hint="eastAsia"/>
                <w:bCs/>
                <w:kern w:val="0"/>
                <w:sz w:val="20"/>
                <w:szCs w:val="20"/>
              </w:rPr>
              <w:t>2</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Pr="002D746C" w:rsidRDefault="00013832" w:rsidP="006E0556">
            <w:pPr>
              <w:jc w:val="left"/>
              <w:rPr>
                <w:rFonts w:ascii="宋体" w:hAnsi="宋体" w:cs="宋体"/>
                <w:kern w:val="0"/>
                <w:sz w:val="20"/>
                <w:szCs w:val="20"/>
              </w:rPr>
            </w:pPr>
            <w:r w:rsidRPr="002D746C">
              <w:rPr>
                <w:rFonts w:ascii="宋体" w:hAnsi="宋体" w:cs="宋体" w:hint="eastAsia"/>
                <w:kern w:val="0"/>
                <w:sz w:val="20"/>
                <w:szCs w:val="20"/>
              </w:rPr>
              <w:t>三脚架转接块</w:t>
            </w:r>
          </w:p>
        </w:tc>
        <w:tc>
          <w:tcPr>
            <w:tcW w:w="3260" w:type="dxa"/>
            <w:tcBorders>
              <w:top w:val="single" w:sz="4" w:space="0" w:color="auto"/>
              <w:left w:val="nil"/>
              <w:bottom w:val="single" w:sz="4" w:space="0" w:color="auto"/>
              <w:right w:val="single" w:sz="4" w:space="0" w:color="auto"/>
            </w:tcBorders>
            <w:vAlign w:val="center"/>
          </w:tcPr>
          <w:p w:rsidR="00013832" w:rsidRPr="002D746C" w:rsidRDefault="00013832" w:rsidP="006E0556">
            <w:pPr>
              <w:jc w:val="center"/>
              <w:rPr>
                <w:rFonts w:ascii="宋体" w:hAnsi="宋体" w:cs="宋体"/>
                <w:kern w:val="0"/>
                <w:sz w:val="20"/>
                <w:szCs w:val="20"/>
              </w:rPr>
            </w:pPr>
            <w:r w:rsidRPr="002D746C">
              <w:rPr>
                <w:rFonts w:ascii="宋体" w:hAnsi="宋体" w:cs="宋体" w:hint="eastAsia"/>
                <w:kern w:val="0"/>
                <w:sz w:val="20"/>
                <w:szCs w:val="20"/>
              </w:rPr>
              <w:t>RQW026-00-整机转接块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r w:rsidRPr="00AD213D">
              <w:rPr>
                <w:rFonts w:ascii="宋体" w:hAnsi="宋体" w:cs="宋体" w:hint="eastAsia"/>
                <w:color w:val="000000"/>
                <w:kern w:val="0"/>
                <w:sz w:val="20"/>
                <w:szCs w:val="20"/>
              </w:rPr>
              <w:t>只</w:t>
            </w:r>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3A4EF6" w:rsidRDefault="00013832" w:rsidP="006E0556">
            <w:pPr>
              <w:widowControl/>
              <w:jc w:val="center"/>
              <w:rPr>
                <w:rFonts w:ascii="宋体" w:hAnsi="宋体" w:cs="宋体"/>
                <w:bCs/>
                <w:kern w:val="0"/>
                <w:sz w:val="20"/>
                <w:szCs w:val="20"/>
              </w:rPr>
            </w:pPr>
            <w:r w:rsidRPr="003A4EF6">
              <w:rPr>
                <w:rFonts w:ascii="宋体" w:hAnsi="宋体" w:cs="宋体" w:hint="eastAsia"/>
                <w:bCs/>
                <w:kern w:val="0"/>
                <w:sz w:val="20"/>
                <w:szCs w:val="20"/>
              </w:rPr>
              <w:t>3</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Pr="002D746C" w:rsidRDefault="00013832" w:rsidP="006E0556">
            <w:pPr>
              <w:jc w:val="left"/>
              <w:rPr>
                <w:rFonts w:ascii="宋体" w:hAnsi="宋体" w:cs="宋体"/>
                <w:color w:val="000000"/>
                <w:kern w:val="0"/>
                <w:sz w:val="20"/>
                <w:szCs w:val="20"/>
              </w:rPr>
            </w:pPr>
            <w:r w:rsidRPr="002D746C">
              <w:rPr>
                <w:rFonts w:ascii="宋体" w:hAnsi="宋体" w:cs="宋体" w:hint="eastAsia"/>
                <w:color w:val="000000"/>
                <w:kern w:val="0"/>
                <w:sz w:val="20"/>
                <w:szCs w:val="20"/>
              </w:rPr>
              <w:t>黑体</w:t>
            </w:r>
          </w:p>
        </w:tc>
        <w:tc>
          <w:tcPr>
            <w:tcW w:w="3260" w:type="dxa"/>
            <w:tcBorders>
              <w:top w:val="single" w:sz="4" w:space="0" w:color="auto"/>
              <w:left w:val="nil"/>
              <w:bottom w:val="single" w:sz="4" w:space="0" w:color="auto"/>
              <w:right w:val="single" w:sz="4" w:space="0" w:color="auto"/>
            </w:tcBorders>
            <w:vAlign w:val="center"/>
          </w:tcPr>
          <w:p w:rsidR="00013832" w:rsidRPr="0038651D" w:rsidRDefault="00013832" w:rsidP="006E0556">
            <w:pPr>
              <w:widowControl/>
              <w:jc w:val="center"/>
              <w:rPr>
                <w:rFonts w:ascii="宋体" w:hAnsi="宋体" w:cs="宋体"/>
                <w:color w:val="000000"/>
                <w:kern w:val="0"/>
                <w:sz w:val="24"/>
              </w:rPr>
            </w:pPr>
            <w:r w:rsidRPr="002D746C">
              <w:rPr>
                <w:rFonts w:ascii="宋体" w:hAnsi="宋体" w:cs="宋体" w:hint="eastAsia"/>
                <w:color w:val="000000"/>
                <w:kern w:val="0"/>
                <w:sz w:val="20"/>
                <w:szCs w:val="20"/>
              </w:rPr>
              <w:t>JQ-D70Z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r w:rsidRPr="00AD213D">
              <w:rPr>
                <w:rFonts w:ascii="宋体" w:hAnsi="宋体" w:cs="宋体" w:hint="eastAsia"/>
                <w:color w:val="000000"/>
                <w:kern w:val="0"/>
                <w:sz w:val="20"/>
                <w:szCs w:val="20"/>
              </w:rPr>
              <w:t>对</w:t>
            </w:r>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F9136C" w:rsidRDefault="00013832" w:rsidP="006E0556">
            <w:pPr>
              <w:widowControl/>
              <w:jc w:val="center"/>
              <w:rPr>
                <w:rFonts w:ascii="宋体" w:hAnsi="宋体" w:cs="宋体"/>
                <w:bCs/>
                <w:kern w:val="0"/>
                <w:sz w:val="20"/>
                <w:szCs w:val="20"/>
              </w:rPr>
            </w:pPr>
            <w:r w:rsidRPr="00F9136C">
              <w:rPr>
                <w:rFonts w:ascii="宋体" w:hAnsi="宋体" w:cs="宋体" w:hint="eastAsia"/>
                <w:bCs/>
                <w:kern w:val="0"/>
                <w:sz w:val="20"/>
                <w:szCs w:val="20"/>
              </w:rPr>
              <w:t>4</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Pr="002D746C" w:rsidRDefault="00013832" w:rsidP="006E0556">
            <w:pPr>
              <w:jc w:val="left"/>
              <w:rPr>
                <w:rFonts w:ascii="宋体" w:hAnsi="宋体" w:cs="宋体"/>
                <w:color w:val="000000"/>
                <w:kern w:val="0"/>
                <w:sz w:val="20"/>
                <w:szCs w:val="20"/>
              </w:rPr>
            </w:pPr>
            <w:r w:rsidRPr="002D746C">
              <w:rPr>
                <w:rFonts w:ascii="宋体" w:hAnsi="宋体" w:cs="宋体" w:hint="eastAsia"/>
                <w:color w:val="000000"/>
                <w:kern w:val="0"/>
                <w:sz w:val="20"/>
                <w:szCs w:val="20"/>
              </w:rPr>
              <w:t>黑体三脚架转接块</w:t>
            </w:r>
          </w:p>
        </w:tc>
        <w:tc>
          <w:tcPr>
            <w:tcW w:w="3260" w:type="dxa"/>
            <w:tcBorders>
              <w:top w:val="single" w:sz="4" w:space="0" w:color="auto"/>
              <w:left w:val="nil"/>
              <w:bottom w:val="single" w:sz="4" w:space="0" w:color="auto"/>
              <w:right w:val="single" w:sz="4" w:space="0" w:color="auto"/>
            </w:tcBorders>
            <w:vAlign w:val="center"/>
          </w:tcPr>
          <w:p w:rsidR="00013832" w:rsidRPr="0038651D" w:rsidRDefault="00013832" w:rsidP="006E0556">
            <w:pPr>
              <w:widowControl/>
              <w:jc w:val="center"/>
              <w:rPr>
                <w:rFonts w:ascii="宋体" w:hAnsi="宋体" w:cs="宋体"/>
                <w:color w:val="000000"/>
                <w:kern w:val="0"/>
                <w:sz w:val="24"/>
              </w:rPr>
            </w:pPr>
            <w:r w:rsidRPr="002D746C">
              <w:rPr>
                <w:rFonts w:ascii="宋体" w:hAnsi="宋体" w:cs="宋体" w:hint="eastAsia"/>
                <w:color w:val="000000"/>
                <w:kern w:val="0"/>
                <w:sz w:val="20"/>
                <w:szCs w:val="20"/>
              </w:rPr>
              <w:t>三脚架转接块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proofErr w:type="gramStart"/>
            <w:r w:rsidRPr="00AD213D">
              <w:rPr>
                <w:rFonts w:ascii="宋体" w:hAnsi="宋体" w:cs="宋体" w:hint="eastAsia"/>
                <w:color w:val="000000"/>
                <w:kern w:val="0"/>
                <w:sz w:val="20"/>
                <w:szCs w:val="20"/>
              </w:rPr>
              <w:t>个</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F9136C" w:rsidRDefault="00013832" w:rsidP="006E0556">
            <w:pPr>
              <w:widowControl/>
              <w:jc w:val="center"/>
              <w:rPr>
                <w:rFonts w:ascii="宋体" w:hAnsi="宋体" w:cs="宋体"/>
                <w:bCs/>
                <w:kern w:val="0"/>
                <w:sz w:val="20"/>
                <w:szCs w:val="20"/>
              </w:rPr>
            </w:pPr>
            <w:r>
              <w:rPr>
                <w:rFonts w:ascii="宋体" w:hAnsi="宋体" w:cs="宋体" w:hint="eastAsia"/>
                <w:bCs/>
                <w:kern w:val="0"/>
                <w:sz w:val="20"/>
                <w:szCs w:val="20"/>
              </w:rPr>
              <w:t>5</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Pr="002D746C" w:rsidRDefault="00013832" w:rsidP="006E0556">
            <w:pPr>
              <w:jc w:val="left"/>
              <w:rPr>
                <w:rFonts w:ascii="宋体" w:hAnsi="宋体" w:cs="宋体"/>
                <w:color w:val="000000"/>
                <w:kern w:val="0"/>
                <w:sz w:val="20"/>
                <w:szCs w:val="20"/>
              </w:rPr>
            </w:pPr>
            <w:r w:rsidRPr="002D746C">
              <w:rPr>
                <w:rFonts w:ascii="宋体" w:hAnsi="宋体" w:cs="宋体" w:hint="eastAsia"/>
                <w:color w:val="000000"/>
                <w:kern w:val="0"/>
                <w:sz w:val="20"/>
                <w:szCs w:val="20"/>
              </w:rPr>
              <w:t>三脚架</w:t>
            </w:r>
          </w:p>
        </w:tc>
        <w:tc>
          <w:tcPr>
            <w:tcW w:w="3260" w:type="dxa"/>
            <w:tcBorders>
              <w:top w:val="single" w:sz="4" w:space="0" w:color="auto"/>
              <w:left w:val="nil"/>
              <w:bottom w:val="single" w:sz="4" w:space="0" w:color="auto"/>
              <w:right w:val="single" w:sz="4" w:space="0" w:color="auto"/>
            </w:tcBorders>
            <w:vAlign w:val="center"/>
          </w:tcPr>
          <w:p w:rsidR="00013832" w:rsidRPr="0038651D" w:rsidRDefault="00013832" w:rsidP="006E0556">
            <w:pPr>
              <w:widowControl/>
              <w:jc w:val="center"/>
              <w:rPr>
                <w:rFonts w:ascii="宋体" w:hAnsi="宋体" w:cs="宋体"/>
                <w:color w:val="000000"/>
                <w:kern w:val="0"/>
                <w:sz w:val="24"/>
              </w:rPr>
            </w:pPr>
            <w:r w:rsidRPr="002D746C">
              <w:rPr>
                <w:rFonts w:ascii="宋体" w:hAnsi="宋体" w:cs="宋体" w:hint="eastAsia"/>
                <w:color w:val="000000"/>
                <w:kern w:val="0"/>
                <w:sz w:val="20"/>
                <w:szCs w:val="20"/>
              </w:rPr>
              <w:t>三脚架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F9136C" w:rsidRDefault="00013832" w:rsidP="006E0556">
            <w:pPr>
              <w:widowControl/>
              <w:jc w:val="center"/>
              <w:rPr>
                <w:rFonts w:ascii="宋体" w:hAnsi="宋体" w:cs="宋体"/>
                <w:bCs/>
                <w:kern w:val="0"/>
                <w:sz w:val="20"/>
                <w:szCs w:val="20"/>
              </w:rPr>
            </w:pPr>
            <w:r>
              <w:rPr>
                <w:rFonts w:ascii="宋体" w:hAnsi="宋体" w:cs="宋体" w:hint="eastAsia"/>
                <w:bCs/>
                <w:kern w:val="0"/>
                <w:sz w:val="20"/>
                <w:szCs w:val="20"/>
              </w:rPr>
              <w:t>6</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Pr="002D746C" w:rsidRDefault="00013832" w:rsidP="006E0556">
            <w:pPr>
              <w:jc w:val="left"/>
              <w:rPr>
                <w:rFonts w:ascii="宋体" w:hAnsi="宋体" w:cs="宋体"/>
                <w:color w:val="000000"/>
                <w:kern w:val="0"/>
                <w:sz w:val="20"/>
                <w:szCs w:val="20"/>
              </w:rPr>
            </w:pPr>
            <w:r w:rsidRPr="002D746C">
              <w:rPr>
                <w:rFonts w:ascii="宋体" w:hAnsi="宋体" w:cs="宋体" w:hint="eastAsia"/>
                <w:color w:val="000000"/>
                <w:kern w:val="0"/>
                <w:sz w:val="20"/>
                <w:szCs w:val="20"/>
              </w:rPr>
              <w:t>枪机电源适配器</w:t>
            </w:r>
          </w:p>
        </w:tc>
        <w:tc>
          <w:tcPr>
            <w:tcW w:w="3260" w:type="dxa"/>
            <w:tcBorders>
              <w:top w:val="single" w:sz="4" w:space="0" w:color="auto"/>
              <w:left w:val="nil"/>
              <w:bottom w:val="single" w:sz="4" w:space="0" w:color="auto"/>
              <w:right w:val="single" w:sz="4" w:space="0" w:color="auto"/>
            </w:tcBorders>
            <w:vAlign w:val="center"/>
          </w:tcPr>
          <w:p w:rsidR="00013832" w:rsidRPr="0038651D" w:rsidRDefault="00013832" w:rsidP="006E0556">
            <w:pPr>
              <w:widowControl/>
              <w:jc w:val="center"/>
              <w:rPr>
                <w:rFonts w:ascii="宋体" w:hAnsi="宋体" w:cs="宋体"/>
                <w:color w:val="000000"/>
                <w:kern w:val="0"/>
                <w:sz w:val="24"/>
              </w:rPr>
            </w:pPr>
            <w:r w:rsidRPr="002D746C">
              <w:rPr>
                <w:rFonts w:ascii="宋体" w:hAnsi="宋体" w:cs="宋体" w:hint="eastAsia"/>
                <w:color w:val="000000"/>
                <w:kern w:val="0"/>
                <w:sz w:val="20"/>
                <w:szCs w:val="20"/>
              </w:rPr>
              <w:t>DH-PFM320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个</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F9136C" w:rsidRDefault="00013832" w:rsidP="006E0556">
            <w:pPr>
              <w:widowControl/>
              <w:jc w:val="center"/>
              <w:rPr>
                <w:rFonts w:ascii="宋体" w:hAnsi="宋体" w:cs="宋体"/>
                <w:bCs/>
                <w:kern w:val="0"/>
                <w:sz w:val="20"/>
                <w:szCs w:val="20"/>
              </w:rPr>
            </w:pPr>
            <w:r>
              <w:rPr>
                <w:rFonts w:ascii="宋体" w:hAnsi="宋体" w:cs="宋体" w:hint="eastAsia"/>
                <w:bCs/>
                <w:kern w:val="0"/>
                <w:sz w:val="20"/>
                <w:szCs w:val="20"/>
              </w:rPr>
              <w:t>7</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Pr="002D746C" w:rsidRDefault="00013832" w:rsidP="006E0556">
            <w:pPr>
              <w:jc w:val="left"/>
              <w:rPr>
                <w:rFonts w:ascii="宋体" w:hAnsi="宋体" w:cs="宋体"/>
                <w:color w:val="000000"/>
                <w:kern w:val="0"/>
                <w:sz w:val="20"/>
                <w:szCs w:val="20"/>
              </w:rPr>
            </w:pPr>
            <w:r>
              <w:rPr>
                <w:rFonts w:ascii="宋体" w:hAnsi="宋体" w:cs="宋体" w:hint="eastAsia"/>
                <w:color w:val="000000"/>
                <w:kern w:val="0"/>
                <w:sz w:val="20"/>
                <w:szCs w:val="20"/>
              </w:rPr>
              <w:t>笔记本</w:t>
            </w:r>
            <w:r w:rsidRPr="002D746C">
              <w:rPr>
                <w:rFonts w:ascii="宋体" w:hAnsi="宋体" w:cs="宋体" w:hint="eastAsia"/>
                <w:color w:val="000000"/>
                <w:kern w:val="0"/>
                <w:sz w:val="20"/>
                <w:szCs w:val="20"/>
              </w:rPr>
              <w:t>电脑</w:t>
            </w:r>
          </w:p>
        </w:tc>
        <w:tc>
          <w:tcPr>
            <w:tcW w:w="3260" w:type="dxa"/>
            <w:tcBorders>
              <w:top w:val="single" w:sz="4" w:space="0" w:color="auto"/>
              <w:left w:val="nil"/>
              <w:bottom w:val="single" w:sz="4" w:space="0" w:color="auto"/>
              <w:right w:val="single" w:sz="4" w:space="0" w:color="auto"/>
            </w:tcBorders>
            <w:vAlign w:val="center"/>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0"/>
                <w:szCs w:val="20"/>
              </w:rPr>
              <w:t>昭阳K4E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r w:rsidRPr="00AD213D">
              <w:rPr>
                <w:rFonts w:ascii="宋体" w:hAnsi="宋体" w:cs="宋体" w:hint="eastAsia"/>
                <w:color w:val="000000"/>
                <w:kern w:val="0"/>
                <w:sz w:val="20"/>
                <w:szCs w:val="20"/>
              </w:rPr>
              <w:t>台</w:t>
            </w:r>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Pr="0038651D"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Default="00013832" w:rsidP="006E0556">
            <w:pPr>
              <w:widowControl/>
              <w:jc w:val="center"/>
              <w:rPr>
                <w:rFonts w:ascii="宋体" w:hAnsi="宋体" w:cs="宋体"/>
                <w:bCs/>
                <w:kern w:val="0"/>
                <w:sz w:val="20"/>
                <w:szCs w:val="20"/>
              </w:rPr>
            </w:pPr>
            <w:r>
              <w:rPr>
                <w:rFonts w:ascii="宋体" w:hAnsi="宋体" w:cs="宋体" w:hint="eastAsia"/>
                <w:bCs/>
                <w:kern w:val="0"/>
                <w:sz w:val="20"/>
                <w:szCs w:val="20"/>
              </w:rPr>
              <w:t>8</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Default="00013832" w:rsidP="006E0556">
            <w:pPr>
              <w:jc w:val="left"/>
              <w:rPr>
                <w:rFonts w:ascii="宋体" w:hAnsi="宋体" w:cs="宋体"/>
                <w:color w:val="000000"/>
                <w:kern w:val="0"/>
                <w:sz w:val="20"/>
                <w:szCs w:val="20"/>
              </w:rPr>
            </w:pPr>
            <w:r>
              <w:rPr>
                <w:rFonts w:ascii="宋体" w:hAnsi="宋体" w:cs="宋体" w:hint="eastAsia"/>
                <w:color w:val="000000"/>
                <w:kern w:val="0"/>
                <w:sz w:val="20"/>
                <w:szCs w:val="20"/>
              </w:rPr>
              <w:t>电源线</w:t>
            </w:r>
          </w:p>
        </w:tc>
        <w:tc>
          <w:tcPr>
            <w:tcW w:w="3260" w:type="dxa"/>
            <w:tcBorders>
              <w:top w:val="single" w:sz="4" w:space="0" w:color="auto"/>
              <w:left w:val="nil"/>
              <w:bottom w:val="single" w:sz="4" w:space="0" w:color="auto"/>
              <w:right w:val="single" w:sz="4" w:space="0" w:color="auto"/>
            </w:tcBorders>
            <w:vAlign w:val="center"/>
          </w:tcPr>
          <w:p w:rsidR="00013832" w:rsidRDefault="00013832" w:rsidP="006E0556">
            <w:pPr>
              <w:widowControl/>
              <w:jc w:val="center"/>
              <w:rPr>
                <w:rFonts w:ascii="宋体" w:hAnsi="宋体" w:cs="宋体"/>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r>
              <w:rPr>
                <w:rFonts w:ascii="宋体" w:hAnsi="宋体" w:cs="宋体" w:hint="eastAsia"/>
                <w:color w:val="000000"/>
                <w:kern w:val="0"/>
                <w:sz w:val="20"/>
                <w:szCs w:val="20"/>
              </w:rPr>
              <w:t>米</w:t>
            </w:r>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Pr="009F03AE" w:rsidRDefault="00013832" w:rsidP="006E0556">
            <w:pPr>
              <w:widowControl/>
              <w:jc w:val="center"/>
              <w:rPr>
                <w:rFonts w:ascii="宋体" w:hAnsi="宋体" w:cs="宋体"/>
                <w:color w:val="000000"/>
                <w:kern w:val="0"/>
                <w:szCs w:val="21"/>
              </w:rPr>
            </w:pPr>
            <w:r w:rsidRPr="009F03AE">
              <w:rPr>
                <w:rFonts w:ascii="宋体" w:hAnsi="宋体" w:cs="宋体" w:hint="eastAsia"/>
                <w:color w:val="000000"/>
                <w:kern w:val="0"/>
                <w:szCs w:val="21"/>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Default="00013832" w:rsidP="006E0556">
            <w:pPr>
              <w:widowControl/>
              <w:jc w:val="center"/>
              <w:rPr>
                <w:rFonts w:ascii="宋体" w:hAnsi="宋体" w:cs="宋体"/>
                <w:bCs/>
                <w:kern w:val="0"/>
                <w:sz w:val="20"/>
                <w:szCs w:val="20"/>
              </w:rPr>
            </w:pPr>
            <w:r>
              <w:rPr>
                <w:rFonts w:ascii="宋体" w:hAnsi="宋体" w:cs="宋体" w:hint="eastAsia"/>
                <w:bCs/>
                <w:kern w:val="0"/>
                <w:sz w:val="20"/>
                <w:szCs w:val="20"/>
              </w:rPr>
              <w:t>9</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Default="00013832" w:rsidP="006E0556">
            <w:pPr>
              <w:jc w:val="left"/>
              <w:rPr>
                <w:rFonts w:ascii="宋体" w:hAnsi="宋体" w:cs="宋体"/>
                <w:color w:val="000000"/>
                <w:kern w:val="0"/>
                <w:sz w:val="20"/>
                <w:szCs w:val="20"/>
              </w:rPr>
            </w:pPr>
            <w:r>
              <w:rPr>
                <w:rFonts w:ascii="宋体" w:hAnsi="宋体" w:cs="宋体" w:hint="eastAsia"/>
                <w:color w:val="000000"/>
                <w:kern w:val="0"/>
                <w:sz w:val="20"/>
                <w:szCs w:val="20"/>
              </w:rPr>
              <w:t>网线</w:t>
            </w:r>
          </w:p>
        </w:tc>
        <w:tc>
          <w:tcPr>
            <w:tcW w:w="3260" w:type="dxa"/>
            <w:tcBorders>
              <w:top w:val="single" w:sz="4" w:space="0" w:color="auto"/>
              <w:left w:val="nil"/>
              <w:bottom w:val="single" w:sz="4" w:space="0" w:color="auto"/>
              <w:right w:val="single" w:sz="4" w:space="0" w:color="auto"/>
            </w:tcBorders>
            <w:vAlign w:val="center"/>
          </w:tcPr>
          <w:p w:rsidR="00013832" w:rsidRDefault="00013832" w:rsidP="006E0556">
            <w:pPr>
              <w:widowControl/>
              <w:jc w:val="center"/>
              <w:rPr>
                <w:rFonts w:ascii="宋体" w:hAnsi="宋体" w:cs="宋体"/>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r>
              <w:rPr>
                <w:rFonts w:ascii="宋体" w:hAnsi="宋体" w:cs="宋体" w:hint="eastAsia"/>
                <w:color w:val="000000"/>
                <w:kern w:val="0"/>
                <w:sz w:val="20"/>
                <w:szCs w:val="20"/>
              </w:rPr>
              <w:t>箱</w:t>
            </w:r>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r w:rsidR="00013832" w:rsidRPr="0090246B" w:rsidTr="006E0556">
        <w:trPr>
          <w:trHeight w:val="45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Default="00013832" w:rsidP="006E0556">
            <w:pPr>
              <w:widowControl/>
              <w:jc w:val="center"/>
              <w:rPr>
                <w:rFonts w:ascii="宋体" w:hAnsi="宋体" w:cs="宋体"/>
                <w:bCs/>
                <w:kern w:val="0"/>
                <w:sz w:val="20"/>
                <w:szCs w:val="20"/>
              </w:rPr>
            </w:pPr>
            <w:r>
              <w:rPr>
                <w:rFonts w:ascii="宋体" w:hAnsi="宋体" w:cs="宋体" w:hint="eastAsia"/>
                <w:bCs/>
                <w:kern w:val="0"/>
                <w:sz w:val="20"/>
                <w:szCs w:val="20"/>
              </w:rPr>
              <w:t>10</w:t>
            </w:r>
          </w:p>
        </w:tc>
        <w:tc>
          <w:tcPr>
            <w:tcW w:w="2004" w:type="dxa"/>
            <w:tcBorders>
              <w:top w:val="single" w:sz="4" w:space="0" w:color="auto"/>
              <w:left w:val="nil"/>
              <w:bottom w:val="single" w:sz="4" w:space="0" w:color="auto"/>
              <w:right w:val="single" w:sz="4" w:space="0" w:color="auto"/>
            </w:tcBorders>
            <w:shd w:val="clear" w:color="auto" w:fill="auto"/>
            <w:vAlign w:val="center"/>
          </w:tcPr>
          <w:p w:rsidR="00013832" w:rsidRDefault="00013832" w:rsidP="006E0556">
            <w:pPr>
              <w:jc w:val="left"/>
              <w:rPr>
                <w:rFonts w:ascii="宋体" w:hAnsi="宋体" w:cs="宋体"/>
                <w:color w:val="000000"/>
                <w:kern w:val="0"/>
                <w:sz w:val="20"/>
                <w:szCs w:val="20"/>
              </w:rPr>
            </w:pPr>
            <w:r>
              <w:rPr>
                <w:rFonts w:ascii="宋体" w:hAnsi="宋体" w:cs="宋体" w:hint="eastAsia"/>
                <w:color w:val="000000"/>
                <w:kern w:val="0"/>
                <w:sz w:val="20"/>
                <w:szCs w:val="20"/>
              </w:rPr>
              <w:t>辅材</w:t>
            </w:r>
          </w:p>
        </w:tc>
        <w:tc>
          <w:tcPr>
            <w:tcW w:w="3260" w:type="dxa"/>
            <w:tcBorders>
              <w:top w:val="single" w:sz="4" w:space="0" w:color="auto"/>
              <w:left w:val="nil"/>
              <w:bottom w:val="single" w:sz="4" w:space="0" w:color="auto"/>
              <w:right w:val="single" w:sz="4" w:space="0" w:color="auto"/>
            </w:tcBorders>
            <w:vAlign w:val="center"/>
          </w:tcPr>
          <w:p w:rsidR="00013832" w:rsidRDefault="00013832" w:rsidP="006E0556">
            <w:pPr>
              <w:widowControl/>
              <w:jc w:val="center"/>
              <w:rPr>
                <w:rFonts w:ascii="宋体" w:hAnsi="宋体" w:cs="宋体"/>
                <w:color w:val="000000"/>
                <w:kern w:val="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13832" w:rsidRPr="00AD213D" w:rsidRDefault="00013832" w:rsidP="006E0556">
            <w:pPr>
              <w:widowControl/>
              <w:jc w:val="center"/>
              <w:rPr>
                <w:rFonts w:ascii="宋体" w:hAnsi="宋体" w:cs="宋体"/>
                <w:color w:val="000000"/>
                <w:kern w:val="0"/>
                <w:sz w:val="20"/>
                <w:szCs w:val="20"/>
              </w:rPr>
            </w:pPr>
            <w:r>
              <w:rPr>
                <w:rFonts w:ascii="宋体" w:hAnsi="宋体" w:cs="宋体" w:hint="eastAsia"/>
                <w:color w:val="000000"/>
                <w:kern w:val="0"/>
                <w:sz w:val="20"/>
                <w:szCs w:val="20"/>
              </w:rPr>
              <w:t>批</w:t>
            </w:r>
          </w:p>
        </w:tc>
        <w:tc>
          <w:tcPr>
            <w:tcW w:w="850" w:type="dxa"/>
            <w:tcBorders>
              <w:top w:val="single" w:sz="4" w:space="0" w:color="auto"/>
              <w:left w:val="nil"/>
              <w:bottom w:val="single" w:sz="4" w:space="0" w:color="auto"/>
              <w:right w:val="single" w:sz="4" w:space="0" w:color="auto"/>
            </w:tcBorders>
            <w:shd w:val="clear" w:color="auto" w:fill="auto"/>
            <w:vAlign w:val="center"/>
          </w:tcPr>
          <w:p w:rsidR="00013832" w:rsidRDefault="00013832" w:rsidP="006E0556">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832" w:rsidRPr="00C0239B" w:rsidRDefault="00013832" w:rsidP="006E0556">
            <w:pPr>
              <w:widowControl/>
              <w:jc w:val="center"/>
              <w:rPr>
                <w:rFonts w:ascii="宋体" w:hAnsi="宋体" w:cs="宋体"/>
                <w:kern w:val="0"/>
                <w:sz w:val="24"/>
              </w:rPr>
            </w:pPr>
          </w:p>
        </w:tc>
      </w:tr>
    </w:tbl>
    <w:p w:rsidR="00013832" w:rsidRPr="008A0486" w:rsidRDefault="00013832" w:rsidP="00013832">
      <w:pPr>
        <w:rPr>
          <w:b/>
        </w:rPr>
      </w:pPr>
      <w:r>
        <w:rPr>
          <w:rFonts w:hint="eastAsia"/>
          <w:b/>
        </w:rPr>
        <w:t>热成像双目</w:t>
      </w:r>
      <w:r w:rsidRPr="008A0486">
        <w:rPr>
          <w:rFonts w:hint="eastAsia"/>
          <w:b/>
        </w:rPr>
        <w:t>相机</w:t>
      </w:r>
      <w:r>
        <w:rPr>
          <w:rFonts w:hint="eastAsia"/>
          <w:b/>
        </w:rPr>
        <w:t>技术要求</w:t>
      </w:r>
    </w:p>
    <w:p w:rsidR="00013832" w:rsidRPr="00013832" w:rsidRDefault="00013832" w:rsidP="00013832">
      <w:pPr>
        <w:rPr>
          <w:rFonts w:asciiTheme="minorEastAsia" w:hAnsiTheme="minorEastAsia"/>
        </w:rPr>
      </w:pPr>
      <w:r w:rsidRPr="00013832">
        <w:rPr>
          <w:rFonts w:asciiTheme="minorEastAsia" w:hAnsiTheme="minorEastAsia" w:hint="eastAsia"/>
        </w:rPr>
        <w:t xml:space="preserve">应为一体化双镜头摄像机 </w:t>
      </w:r>
    </w:p>
    <w:p w:rsidR="00013832" w:rsidRPr="00013832" w:rsidRDefault="00013832" w:rsidP="00013832">
      <w:pPr>
        <w:rPr>
          <w:rFonts w:asciiTheme="minorEastAsia" w:hAnsiTheme="minorEastAsia"/>
        </w:rPr>
      </w:pPr>
      <w:r w:rsidRPr="00013832">
        <w:rPr>
          <w:rFonts w:asciiTheme="minorEastAsia" w:hAnsiTheme="minorEastAsia" w:hint="eastAsia"/>
        </w:rPr>
        <w:t>★支持</w:t>
      </w:r>
      <w:proofErr w:type="gramStart"/>
      <w:r w:rsidRPr="00013832">
        <w:rPr>
          <w:rFonts w:asciiTheme="minorEastAsia" w:hAnsiTheme="minorEastAsia" w:hint="eastAsia"/>
        </w:rPr>
        <w:t>内置热</w:t>
      </w:r>
      <w:proofErr w:type="gramEnd"/>
      <w:r w:rsidRPr="00013832">
        <w:rPr>
          <w:rFonts w:asciiTheme="minorEastAsia" w:hAnsiTheme="minorEastAsia" w:hint="eastAsia"/>
        </w:rPr>
        <w:t>成像机芯和温湿度传感器（提供有资质的第三方检测机构出具的有效的相关</w:t>
      </w:r>
    </w:p>
    <w:p w:rsidR="00013832" w:rsidRPr="00013832" w:rsidRDefault="00013832" w:rsidP="00013832">
      <w:pPr>
        <w:rPr>
          <w:rFonts w:asciiTheme="minorEastAsia" w:hAnsiTheme="minorEastAsia"/>
        </w:rPr>
      </w:pPr>
      <w:r>
        <w:rPr>
          <w:rFonts w:asciiTheme="minorEastAsia" w:hAnsiTheme="minorEastAsia" w:hint="eastAsia"/>
        </w:rPr>
        <w:t>检测报告复印件并加盖生产厂家投标</w:t>
      </w:r>
      <w:r w:rsidRPr="00013832">
        <w:rPr>
          <w:rFonts w:asciiTheme="minorEastAsia" w:hAnsiTheme="minorEastAsia" w:hint="eastAsia"/>
        </w:rPr>
        <w:t>章）</w:t>
      </w:r>
    </w:p>
    <w:p w:rsidR="00013832" w:rsidRPr="00013832" w:rsidRDefault="00013832" w:rsidP="00013832">
      <w:pPr>
        <w:rPr>
          <w:rFonts w:asciiTheme="minorEastAsia" w:hAnsiTheme="minorEastAsia"/>
        </w:rPr>
      </w:pPr>
      <w:r w:rsidRPr="00013832">
        <w:rPr>
          <w:rFonts w:asciiTheme="minorEastAsia" w:hAnsiTheme="minorEastAsia" w:hint="eastAsia"/>
        </w:rPr>
        <w:t>★支持低照度功能，最低照度要求彩色不大于</w:t>
      </w:r>
      <w:r w:rsidRPr="00013832">
        <w:rPr>
          <w:rFonts w:asciiTheme="minorEastAsia" w:hAnsiTheme="minorEastAsia"/>
        </w:rPr>
        <w:t xml:space="preserve"> 0.0002lx，</w:t>
      </w:r>
      <w:proofErr w:type="gramStart"/>
      <w:r w:rsidRPr="00013832">
        <w:rPr>
          <w:rFonts w:asciiTheme="minorEastAsia" w:hAnsiTheme="minorEastAsia"/>
        </w:rPr>
        <w:t>黑白不</w:t>
      </w:r>
      <w:proofErr w:type="gramEnd"/>
      <w:r w:rsidRPr="00013832">
        <w:rPr>
          <w:rFonts w:asciiTheme="minorEastAsia" w:hAnsiTheme="minorEastAsia"/>
        </w:rPr>
        <w:t>大于 0.0001lx（提供有资</w:t>
      </w:r>
    </w:p>
    <w:p w:rsidR="00013832" w:rsidRPr="00013832" w:rsidRDefault="00013832" w:rsidP="00013832">
      <w:pPr>
        <w:rPr>
          <w:rFonts w:asciiTheme="minorEastAsia" w:hAnsiTheme="minorEastAsia"/>
          <w:color w:val="FF0000"/>
        </w:rPr>
      </w:pPr>
      <w:r w:rsidRPr="00013832">
        <w:rPr>
          <w:rFonts w:asciiTheme="minorEastAsia" w:hAnsiTheme="minorEastAsia" w:hint="eastAsia"/>
        </w:rPr>
        <w:t>质的第三方检测机构出具的有效的相关检测报告复印件并加盖</w:t>
      </w:r>
      <w:r w:rsidR="00941CA4">
        <w:rPr>
          <w:rFonts w:asciiTheme="minorEastAsia" w:hAnsiTheme="minorEastAsia" w:hint="eastAsia"/>
        </w:rPr>
        <w:t>生产厂家投标</w:t>
      </w:r>
      <w:r w:rsidR="00941CA4" w:rsidRPr="00013832">
        <w:rPr>
          <w:rFonts w:asciiTheme="minorEastAsia" w:hAnsiTheme="minorEastAsia" w:hint="eastAsia"/>
        </w:rPr>
        <w:t>章</w:t>
      </w:r>
      <w:r w:rsidRPr="00013832">
        <w:rPr>
          <w:rFonts w:asciiTheme="minorEastAsia" w:hAnsiTheme="minorEastAsia" w:hint="eastAsia"/>
        </w:rPr>
        <w:t>）</w:t>
      </w:r>
    </w:p>
    <w:p w:rsidR="00013832" w:rsidRPr="00013832" w:rsidRDefault="00013832" w:rsidP="00013832">
      <w:pPr>
        <w:rPr>
          <w:rFonts w:asciiTheme="minorEastAsia" w:hAnsiTheme="minorEastAsia"/>
        </w:rPr>
      </w:pPr>
      <w:r w:rsidRPr="00013832">
        <w:rPr>
          <w:rFonts w:asciiTheme="minorEastAsia" w:hAnsiTheme="minorEastAsia" w:hint="eastAsia"/>
        </w:rPr>
        <w:t>支持红外灯开启时，摄像机可根据被摄物体距离自动调节红外光密度</w:t>
      </w:r>
    </w:p>
    <w:p w:rsidR="00013832" w:rsidRPr="00013832" w:rsidRDefault="00013832" w:rsidP="00013832">
      <w:pPr>
        <w:rPr>
          <w:rFonts w:asciiTheme="minorEastAsia" w:hAnsiTheme="minorEastAsia"/>
        </w:rPr>
      </w:pPr>
      <w:r w:rsidRPr="00013832">
        <w:rPr>
          <w:rFonts w:asciiTheme="minorEastAsia" w:hAnsiTheme="minorEastAsia" w:hint="eastAsia"/>
        </w:rPr>
        <w:t>★支持点测温功能，可在可见光和热成像视频图像监视画面上显示设定点的探测温度（提供</w:t>
      </w:r>
    </w:p>
    <w:p w:rsidR="00013832" w:rsidRPr="00013832" w:rsidRDefault="00013832" w:rsidP="00013832">
      <w:pPr>
        <w:rPr>
          <w:rFonts w:asciiTheme="minorEastAsia" w:hAnsiTheme="minorEastAsia"/>
        </w:rPr>
      </w:pPr>
      <w:r w:rsidRPr="00013832">
        <w:rPr>
          <w:rFonts w:asciiTheme="minorEastAsia" w:hAnsiTheme="minorEastAsia" w:hint="eastAsia"/>
        </w:rPr>
        <w:t>有资质的第三方检测机构出具的有效的相关检测报告复印件并加盖</w:t>
      </w:r>
      <w:r w:rsidR="00941CA4">
        <w:rPr>
          <w:rFonts w:asciiTheme="minorEastAsia" w:hAnsiTheme="minorEastAsia" w:hint="eastAsia"/>
        </w:rPr>
        <w:t>生产厂家投标</w:t>
      </w:r>
      <w:r w:rsidR="00941CA4" w:rsidRPr="00013832">
        <w:rPr>
          <w:rFonts w:asciiTheme="minorEastAsia" w:hAnsiTheme="minorEastAsia" w:hint="eastAsia"/>
        </w:rPr>
        <w:t>章</w:t>
      </w:r>
      <w:r w:rsidRPr="00013832">
        <w:rPr>
          <w:rFonts w:asciiTheme="minorEastAsia" w:hAnsiTheme="minorEastAsia" w:hint="eastAsia"/>
        </w:rPr>
        <w:t>）</w:t>
      </w:r>
    </w:p>
    <w:p w:rsidR="00013832" w:rsidRPr="00013832" w:rsidRDefault="00013832" w:rsidP="00013832">
      <w:pPr>
        <w:rPr>
          <w:rFonts w:asciiTheme="minorEastAsia" w:hAnsiTheme="minorEastAsia"/>
        </w:rPr>
      </w:pPr>
      <w:r w:rsidRPr="00013832">
        <w:rPr>
          <w:rFonts w:asciiTheme="minorEastAsia" w:hAnsiTheme="minorEastAsia" w:hint="eastAsia"/>
        </w:rPr>
        <w:t>支持区域测温功能，可在可见光和热诚视频图像监视画面上显示设定区域上的最高探测温度、最低探测温度和平均探测温度</w:t>
      </w:r>
    </w:p>
    <w:p w:rsidR="00013832" w:rsidRPr="00013832" w:rsidRDefault="00013832" w:rsidP="00013832">
      <w:pPr>
        <w:rPr>
          <w:rFonts w:asciiTheme="minorEastAsia" w:hAnsiTheme="minorEastAsia"/>
        </w:rPr>
      </w:pPr>
      <w:r w:rsidRPr="00013832">
        <w:rPr>
          <w:rFonts w:asciiTheme="minorEastAsia" w:hAnsiTheme="minorEastAsia" w:hint="eastAsia"/>
        </w:rPr>
        <w:t>★支持人脸测温功能，可通过浏览器开启可见光人脸检测</w:t>
      </w:r>
      <w:r w:rsidRPr="00013832">
        <w:rPr>
          <w:rFonts w:asciiTheme="minorEastAsia" w:hAnsiTheme="minorEastAsia"/>
        </w:rPr>
        <w:t>+热成像测温联动功能，开启人脸</w:t>
      </w:r>
    </w:p>
    <w:p w:rsidR="00013832" w:rsidRPr="00013832" w:rsidRDefault="00013832" w:rsidP="00013832">
      <w:pPr>
        <w:rPr>
          <w:rFonts w:asciiTheme="minorEastAsia" w:hAnsiTheme="minorEastAsia"/>
        </w:rPr>
      </w:pPr>
      <w:r w:rsidRPr="00013832">
        <w:rPr>
          <w:rFonts w:asciiTheme="minorEastAsia" w:hAnsiTheme="minorEastAsia" w:hint="eastAsia"/>
        </w:rPr>
        <w:t>测温后，画面中人脸将有温度显示，同时人脸抓图上也有温度显示，当人脸温度超过设定</w:t>
      </w:r>
      <w:proofErr w:type="gramStart"/>
      <w:r w:rsidRPr="00013832">
        <w:rPr>
          <w:rFonts w:asciiTheme="minorEastAsia" w:hAnsiTheme="minorEastAsia" w:hint="eastAsia"/>
        </w:rPr>
        <w:t>阈</w:t>
      </w:r>
      <w:proofErr w:type="gramEnd"/>
    </w:p>
    <w:p w:rsidR="00013832" w:rsidRPr="00013832" w:rsidRDefault="00013832" w:rsidP="00013832">
      <w:pPr>
        <w:rPr>
          <w:rFonts w:asciiTheme="minorEastAsia" w:hAnsiTheme="minorEastAsia"/>
        </w:rPr>
      </w:pPr>
      <w:r w:rsidRPr="00013832">
        <w:rPr>
          <w:rFonts w:asciiTheme="minorEastAsia" w:hAnsiTheme="minorEastAsia" w:hint="eastAsia"/>
        </w:rPr>
        <w:t>值时，温度显示将变成红色（提供有资质的第三方检测机构出具的有效的相关检测报告复</w:t>
      </w:r>
    </w:p>
    <w:p w:rsidR="00013832" w:rsidRPr="00013832" w:rsidRDefault="00013832" w:rsidP="00013832">
      <w:pPr>
        <w:rPr>
          <w:rFonts w:asciiTheme="minorEastAsia" w:hAnsiTheme="minorEastAsia"/>
          <w:color w:val="FF0000"/>
        </w:rPr>
      </w:pPr>
      <w:proofErr w:type="gramStart"/>
      <w:r w:rsidRPr="00013832">
        <w:rPr>
          <w:rFonts w:asciiTheme="minorEastAsia" w:hAnsiTheme="minorEastAsia" w:hint="eastAsia"/>
        </w:rPr>
        <w:t>印件并加盖</w:t>
      </w:r>
      <w:proofErr w:type="gramEnd"/>
      <w:r w:rsidR="00941CA4">
        <w:rPr>
          <w:rFonts w:asciiTheme="minorEastAsia" w:hAnsiTheme="minorEastAsia" w:hint="eastAsia"/>
        </w:rPr>
        <w:t>生产厂家投标</w:t>
      </w:r>
      <w:r w:rsidR="00941CA4" w:rsidRPr="00013832">
        <w:rPr>
          <w:rFonts w:asciiTheme="minorEastAsia" w:hAnsiTheme="minorEastAsia" w:hint="eastAsia"/>
        </w:rPr>
        <w:t>章</w:t>
      </w:r>
      <w:r w:rsidRPr="00013832">
        <w:rPr>
          <w:rFonts w:asciiTheme="minorEastAsia" w:hAnsiTheme="minorEastAsia" w:hint="eastAsia"/>
        </w:rPr>
        <w:t>）</w:t>
      </w:r>
    </w:p>
    <w:p w:rsidR="00013832" w:rsidRPr="00013832" w:rsidRDefault="00013832" w:rsidP="00013832">
      <w:pPr>
        <w:rPr>
          <w:rFonts w:asciiTheme="minorEastAsia" w:hAnsiTheme="minorEastAsia"/>
        </w:rPr>
      </w:pPr>
      <w:r w:rsidRPr="00013832">
        <w:rPr>
          <w:rFonts w:asciiTheme="minorEastAsia" w:hAnsiTheme="minorEastAsia" w:hint="eastAsia"/>
        </w:rPr>
        <w:t>支持设置测温规则，可通过浏览器在拍摄的热成像视频图像监视画</w:t>
      </w:r>
    </w:p>
    <w:p w:rsidR="00013832" w:rsidRPr="00013832" w:rsidRDefault="00013832" w:rsidP="00013832">
      <w:pPr>
        <w:rPr>
          <w:rFonts w:asciiTheme="minorEastAsia" w:hAnsiTheme="minorEastAsia"/>
        </w:rPr>
      </w:pPr>
      <w:r w:rsidRPr="00013832">
        <w:rPr>
          <w:rFonts w:asciiTheme="minorEastAsia" w:hAnsiTheme="minorEastAsia" w:hint="eastAsia"/>
        </w:rPr>
        <w:t>面上设置点、线段、矩形、多边形、圆、椭圆测温规则</w:t>
      </w:r>
    </w:p>
    <w:p w:rsidR="00013832" w:rsidRPr="00013832" w:rsidRDefault="00013832" w:rsidP="00013832">
      <w:pPr>
        <w:rPr>
          <w:rFonts w:asciiTheme="minorEastAsia" w:hAnsiTheme="minorEastAsia"/>
        </w:rPr>
      </w:pPr>
      <w:r w:rsidRPr="00013832">
        <w:rPr>
          <w:rFonts w:asciiTheme="minorEastAsia" w:hAnsiTheme="minorEastAsia" w:hint="eastAsia"/>
        </w:rPr>
        <w:t>★热成像画面支持白热，黑热，聚变，彩虹，金秋，午日，铁红，琥珀，玉石，夕阳，冰火，</w:t>
      </w:r>
    </w:p>
    <w:p w:rsidR="00013832" w:rsidRPr="00013832" w:rsidRDefault="00013832" w:rsidP="00013832">
      <w:pPr>
        <w:rPr>
          <w:rFonts w:asciiTheme="minorEastAsia" w:hAnsiTheme="minorEastAsia"/>
        </w:rPr>
      </w:pPr>
      <w:r w:rsidRPr="00013832">
        <w:rPr>
          <w:rFonts w:asciiTheme="minorEastAsia" w:hAnsiTheme="minorEastAsia" w:hint="eastAsia"/>
        </w:rPr>
        <w:t>油画，石榴，翡翠，春，夏，秋，</w:t>
      </w:r>
      <w:proofErr w:type="gramStart"/>
      <w:r w:rsidRPr="00013832">
        <w:rPr>
          <w:rFonts w:asciiTheme="minorEastAsia" w:hAnsiTheme="minorEastAsia" w:hint="eastAsia"/>
        </w:rPr>
        <w:t>冬共</w:t>
      </w:r>
      <w:proofErr w:type="gramEnd"/>
      <w:r w:rsidRPr="00013832">
        <w:rPr>
          <w:rFonts w:asciiTheme="minorEastAsia" w:hAnsiTheme="minorEastAsia"/>
        </w:rPr>
        <w:t xml:space="preserve"> 18 </w:t>
      </w:r>
      <w:proofErr w:type="gramStart"/>
      <w:r w:rsidRPr="00013832">
        <w:rPr>
          <w:rFonts w:asciiTheme="minorEastAsia" w:hAnsiTheme="minorEastAsia"/>
        </w:rPr>
        <w:t>种伪彩</w:t>
      </w:r>
      <w:proofErr w:type="gramEnd"/>
      <w:r w:rsidRPr="00013832">
        <w:rPr>
          <w:rFonts w:asciiTheme="minorEastAsia" w:hAnsiTheme="minorEastAsia"/>
        </w:rPr>
        <w:t>可调</w:t>
      </w:r>
    </w:p>
    <w:p w:rsidR="00013832" w:rsidRPr="00013832" w:rsidRDefault="00013832" w:rsidP="00013832">
      <w:pPr>
        <w:rPr>
          <w:rFonts w:asciiTheme="minorEastAsia" w:hAnsiTheme="minorEastAsia"/>
        </w:rPr>
      </w:pPr>
      <w:r w:rsidRPr="00013832">
        <w:rPr>
          <w:rFonts w:asciiTheme="minorEastAsia" w:hAnsiTheme="minorEastAsia" w:hint="eastAsia"/>
        </w:rPr>
        <w:t>★支持视频图像自动增益功能，热成像画面可随温度变化自动调整视频输出（提供有资质的</w:t>
      </w:r>
    </w:p>
    <w:p w:rsidR="00013832" w:rsidRPr="00013832" w:rsidRDefault="00013832" w:rsidP="00013832">
      <w:pPr>
        <w:rPr>
          <w:rFonts w:asciiTheme="minorEastAsia" w:hAnsiTheme="minorEastAsia"/>
          <w:color w:val="FF0000"/>
        </w:rPr>
      </w:pPr>
      <w:r w:rsidRPr="00013832">
        <w:rPr>
          <w:rFonts w:asciiTheme="minorEastAsia" w:hAnsiTheme="minorEastAsia" w:hint="eastAsia"/>
        </w:rPr>
        <w:t>第三方检测机构出具的有效的相关检测报告复印件并加盖</w:t>
      </w:r>
      <w:r w:rsidR="00941CA4">
        <w:rPr>
          <w:rFonts w:asciiTheme="minorEastAsia" w:hAnsiTheme="minorEastAsia" w:hint="eastAsia"/>
        </w:rPr>
        <w:t>生产厂家投标</w:t>
      </w:r>
      <w:r w:rsidR="00941CA4" w:rsidRPr="00013832">
        <w:rPr>
          <w:rFonts w:asciiTheme="minorEastAsia" w:hAnsiTheme="minorEastAsia" w:hint="eastAsia"/>
        </w:rPr>
        <w:t>章</w:t>
      </w:r>
      <w:r w:rsidRPr="00013832">
        <w:rPr>
          <w:rFonts w:asciiTheme="minorEastAsia" w:hAnsiTheme="minorEastAsia" w:hint="eastAsia"/>
        </w:rPr>
        <w:t>）</w:t>
      </w:r>
    </w:p>
    <w:p w:rsidR="00013832" w:rsidRPr="00013832" w:rsidRDefault="00013832" w:rsidP="00013832">
      <w:pPr>
        <w:rPr>
          <w:rFonts w:asciiTheme="minorEastAsia" w:hAnsiTheme="minorEastAsia"/>
        </w:rPr>
      </w:pPr>
      <w:r w:rsidRPr="00013832">
        <w:rPr>
          <w:rFonts w:asciiTheme="minorEastAsia" w:hAnsiTheme="minorEastAsia" w:hint="eastAsia"/>
        </w:rPr>
        <w:t>支持防太阳灼伤功能，可开启挡片功能，当检测到太阳直射时，可自动挡片遮挡</w:t>
      </w:r>
    </w:p>
    <w:p w:rsidR="00013832" w:rsidRPr="00013832" w:rsidRDefault="00013832" w:rsidP="00013832">
      <w:pPr>
        <w:rPr>
          <w:rFonts w:asciiTheme="minorEastAsia" w:hAnsiTheme="minorEastAsia"/>
        </w:rPr>
      </w:pPr>
      <w:r w:rsidRPr="00013832">
        <w:rPr>
          <w:rFonts w:asciiTheme="minorEastAsia" w:hAnsiTheme="minorEastAsia" w:hint="eastAsia"/>
        </w:rPr>
        <w:t xml:space="preserve">支持数据导出功能，可通过浏览器导出抓拍的热度图 </w:t>
      </w:r>
    </w:p>
    <w:p w:rsidR="00013832" w:rsidRPr="00013832" w:rsidRDefault="00013832" w:rsidP="00013832">
      <w:pPr>
        <w:rPr>
          <w:rFonts w:asciiTheme="minorEastAsia" w:hAnsiTheme="minorEastAsia"/>
        </w:rPr>
      </w:pPr>
      <w:r w:rsidRPr="00013832">
        <w:rPr>
          <w:rFonts w:asciiTheme="minorEastAsia" w:hAnsiTheme="minorEastAsia" w:hint="eastAsia"/>
        </w:rPr>
        <w:lastRenderedPageBreak/>
        <w:t>★支持智能行为分析功能，当可见光</w:t>
      </w:r>
      <w:r w:rsidRPr="00013832">
        <w:rPr>
          <w:rFonts w:asciiTheme="minorEastAsia" w:hAnsiTheme="minorEastAsia"/>
        </w:rPr>
        <w:t>/热成像视频图像在以下智能分析行为达到预定的阈值</w:t>
      </w:r>
    </w:p>
    <w:p w:rsidR="00013832" w:rsidRPr="00013832" w:rsidRDefault="00013832" w:rsidP="00013832">
      <w:pPr>
        <w:rPr>
          <w:rFonts w:asciiTheme="minorEastAsia" w:hAnsiTheme="minorEastAsia"/>
        </w:rPr>
      </w:pPr>
      <w:r w:rsidRPr="00013832">
        <w:rPr>
          <w:rFonts w:asciiTheme="minorEastAsia" w:hAnsiTheme="minorEastAsia" w:hint="eastAsia"/>
        </w:rPr>
        <w:t>时，可通过</w:t>
      </w:r>
      <w:r w:rsidRPr="00013832">
        <w:rPr>
          <w:rFonts w:asciiTheme="minorEastAsia" w:hAnsiTheme="minorEastAsia"/>
        </w:rPr>
        <w:t xml:space="preserve"> IE 浏览器各处报警提示,区域入侵、绊线入侵、进入/离开区域、物品遗留、物</w:t>
      </w:r>
    </w:p>
    <w:p w:rsidR="00013832" w:rsidRPr="00013832" w:rsidRDefault="00013832" w:rsidP="00941CA4">
      <w:pPr>
        <w:rPr>
          <w:rFonts w:asciiTheme="minorEastAsia" w:hAnsiTheme="minorEastAsia"/>
        </w:rPr>
      </w:pPr>
      <w:r w:rsidRPr="00013832">
        <w:rPr>
          <w:rFonts w:asciiTheme="minorEastAsia" w:hAnsiTheme="minorEastAsia" w:hint="eastAsia"/>
        </w:rPr>
        <w:t>品移除（提供有资质的第三方检测机构出具的有效的相关检测报告复印件并加盖</w:t>
      </w:r>
      <w:r w:rsidR="00941CA4">
        <w:rPr>
          <w:rFonts w:asciiTheme="minorEastAsia" w:hAnsiTheme="minorEastAsia" w:hint="eastAsia"/>
        </w:rPr>
        <w:t>生产厂家投标</w:t>
      </w:r>
      <w:r w:rsidR="00941CA4" w:rsidRPr="00013832">
        <w:rPr>
          <w:rFonts w:asciiTheme="minorEastAsia" w:hAnsiTheme="minorEastAsia" w:hint="eastAsia"/>
        </w:rPr>
        <w:t>章</w:t>
      </w:r>
      <w:r w:rsidRPr="00013832">
        <w:rPr>
          <w:rFonts w:asciiTheme="minorEastAsia" w:hAnsiTheme="minorEastAsia" w:hint="eastAsia"/>
        </w:rPr>
        <w:t>)</w:t>
      </w:r>
    </w:p>
    <w:p w:rsidR="00013832" w:rsidRDefault="00013832" w:rsidP="00013832">
      <w:r>
        <w:rPr>
          <w:rFonts w:hint="eastAsia"/>
        </w:rPr>
        <w:t>★支持声光报警功能，当触发智能事件时，可通过内置的扬声器、补光灯报警装置给出提示</w:t>
      </w:r>
    </w:p>
    <w:p w:rsidR="00013832" w:rsidRDefault="00013832" w:rsidP="00013832">
      <w:pPr>
        <w:rPr>
          <w:color w:val="FF0000"/>
        </w:rPr>
      </w:pPr>
      <w:r>
        <w:rPr>
          <w:rFonts w:hint="eastAsia"/>
        </w:rPr>
        <w:t>（提供有资质的第三方检测机构出具的有效的相关检测报告复印件并加盖</w:t>
      </w:r>
      <w:r w:rsidR="00941CA4">
        <w:rPr>
          <w:rFonts w:asciiTheme="minorEastAsia" w:hAnsiTheme="minorEastAsia" w:hint="eastAsia"/>
        </w:rPr>
        <w:t>生产厂家投标</w:t>
      </w:r>
      <w:r w:rsidR="00941CA4" w:rsidRPr="00013832">
        <w:rPr>
          <w:rFonts w:asciiTheme="minorEastAsia" w:hAnsiTheme="minorEastAsia" w:hint="eastAsia"/>
        </w:rPr>
        <w:t>章</w:t>
      </w:r>
      <w:r>
        <w:rPr>
          <w:rFonts w:hint="eastAsia"/>
        </w:rPr>
        <w:t>）</w:t>
      </w:r>
    </w:p>
    <w:p w:rsidR="00013832" w:rsidRDefault="00013832" w:rsidP="00013832">
      <w:r>
        <w:rPr>
          <w:rFonts w:hint="eastAsia"/>
        </w:rPr>
        <w:t>支持同界面视频浏览功能，在客户端或浏览器中，可通过一个</w:t>
      </w:r>
      <w:r>
        <w:t xml:space="preserve"> IP </w:t>
      </w:r>
      <w:r>
        <w:t>地址连接到设备，可同时输出</w:t>
      </w:r>
      <w:r>
        <w:rPr>
          <w:rFonts w:hint="eastAsia"/>
        </w:rPr>
        <w:t>可见光和热成像两路视频图像</w:t>
      </w:r>
    </w:p>
    <w:p w:rsidR="00013832" w:rsidRDefault="00013832" w:rsidP="00013832">
      <w:r>
        <w:rPr>
          <w:rFonts w:hint="eastAsia"/>
        </w:rPr>
        <w:t>★支持画中画功能，可将热成像视频叠加到可见光视频上，叠加坐标和大小可设置（提供有</w:t>
      </w:r>
    </w:p>
    <w:p w:rsidR="00013832" w:rsidRDefault="00013832" w:rsidP="00013832">
      <w:pPr>
        <w:rPr>
          <w:color w:val="FF0000"/>
        </w:rPr>
      </w:pPr>
      <w:r>
        <w:rPr>
          <w:rFonts w:hint="eastAsia"/>
        </w:rPr>
        <w:t>资质的第三方检测机构出具的有效的相关检测报告复印件并加盖</w:t>
      </w:r>
      <w:r w:rsidR="00941CA4">
        <w:rPr>
          <w:rFonts w:asciiTheme="minorEastAsia" w:hAnsiTheme="minorEastAsia" w:hint="eastAsia"/>
        </w:rPr>
        <w:t>生产厂家投标</w:t>
      </w:r>
      <w:r w:rsidR="00941CA4" w:rsidRPr="00013832">
        <w:rPr>
          <w:rFonts w:asciiTheme="minorEastAsia" w:hAnsiTheme="minorEastAsia" w:hint="eastAsia"/>
        </w:rPr>
        <w:t>章</w:t>
      </w:r>
      <w:r>
        <w:rPr>
          <w:rFonts w:hint="eastAsia"/>
        </w:rPr>
        <w:t>)</w:t>
      </w:r>
    </w:p>
    <w:p w:rsidR="00013832" w:rsidRDefault="00013832" w:rsidP="00013832">
      <w:r w:rsidRPr="008A0486">
        <w:rPr>
          <w:rFonts w:hint="eastAsia"/>
        </w:rPr>
        <w:t>支</w:t>
      </w:r>
      <w:r>
        <w:rPr>
          <w:rFonts w:hint="eastAsia"/>
        </w:rPr>
        <w:t>持双目一键操控功能，支持可见光和热成像视频图像一键聚焦，且聚焦清楚后的两路视频图像视场</w:t>
      </w:r>
      <w:proofErr w:type="gramStart"/>
      <w:r>
        <w:rPr>
          <w:rFonts w:hint="eastAsia"/>
        </w:rPr>
        <w:t>角基本</w:t>
      </w:r>
      <w:proofErr w:type="gramEnd"/>
      <w:r>
        <w:rPr>
          <w:rFonts w:hint="eastAsia"/>
        </w:rPr>
        <w:t>一致</w:t>
      </w:r>
    </w:p>
    <w:p w:rsidR="00013832" w:rsidRDefault="00013832" w:rsidP="00013832">
      <w:r>
        <w:rPr>
          <w:rFonts w:hint="eastAsia"/>
        </w:rPr>
        <w:t>★支持低延时传输，在网络直</w:t>
      </w:r>
      <w:proofErr w:type="gramStart"/>
      <w:r>
        <w:rPr>
          <w:rFonts w:hint="eastAsia"/>
        </w:rPr>
        <w:t>连环境</w:t>
      </w:r>
      <w:proofErr w:type="gramEnd"/>
      <w:r>
        <w:rPr>
          <w:rFonts w:hint="eastAsia"/>
        </w:rPr>
        <w:t>下，只输出可见光视频</w:t>
      </w:r>
      <w:proofErr w:type="gramStart"/>
      <w:r>
        <w:rPr>
          <w:rFonts w:hint="eastAsia"/>
        </w:rPr>
        <w:t>图像主码流</w:t>
      </w:r>
      <w:proofErr w:type="gramEnd"/>
      <w:r>
        <w:rPr>
          <w:rFonts w:hint="eastAsia"/>
        </w:rPr>
        <w:t>，视频图像传输至客</w:t>
      </w:r>
    </w:p>
    <w:p w:rsidR="00013832" w:rsidRDefault="00013832" w:rsidP="00013832">
      <w:r>
        <w:rPr>
          <w:rFonts w:hint="eastAsia"/>
        </w:rPr>
        <w:t>户端的延时时间不大于</w:t>
      </w:r>
      <w:r>
        <w:t xml:space="preserve"> 80ms</w:t>
      </w:r>
      <w:r>
        <w:t>（提供有资质的第三方检测机构出具的有效的相关检测报告复</w:t>
      </w:r>
    </w:p>
    <w:p w:rsidR="00013832" w:rsidRDefault="00013832" w:rsidP="00013832">
      <w:pPr>
        <w:rPr>
          <w:color w:val="FF0000"/>
        </w:rPr>
      </w:pPr>
      <w:proofErr w:type="gramStart"/>
      <w:r>
        <w:rPr>
          <w:rFonts w:hint="eastAsia"/>
        </w:rPr>
        <w:t>印件并加盖</w:t>
      </w:r>
      <w:proofErr w:type="gramEnd"/>
      <w:r w:rsidR="00941CA4">
        <w:rPr>
          <w:rFonts w:asciiTheme="minorEastAsia" w:hAnsiTheme="minorEastAsia" w:hint="eastAsia"/>
        </w:rPr>
        <w:t>生产厂家投标</w:t>
      </w:r>
      <w:r w:rsidR="00941CA4" w:rsidRPr="00013832">
        <w:rPr>
          <w:rFonts w:asciiTheme="minorEastAsia" w:hAnsiTheme="minorEastAsia" w:hint="eastAsia"/>
        </w:rPr>
        <w:t>章</w:t>
      </w:r>
      <w:r>
        <w:rPr>
          <w:rFonts w:hint="eastAsia"/>
        </w:rPr>
        <w:t>）</w:t>
      </w:r>
    </w:p>
    <w:p w:rsidR="00013832" w:rsidRDefault="00013832" w:rsidP="00013832">
      <w:r>
        <w:rPr>
          <w:rFonts w:hint="eastAsia"/>
        </w:rPr>
        <w:t>支持在</w:t>
      </w:r>
      <w:r>
        <w:t xml:space="preserve"> 35%</w:t>
      </w:r>
      <w:r>
        <w:t>丢包网络环境下可正常显示监控画面</w:t>
      </w:r>
      <w:r>
        <w:rPr>
          <w:rFonts w:hint="eastAsia"/>
        </w:rPr>
        <w:t>)</w:t>
      </w:r>
    </w:p>
    <w:p w:rsidR="00013832" w:rsidRDefault="00013832" w:rsidP="00013832">
      <w:r>
        <w:rPr>
          <w:rFonts w:hint="eastAsia"/>
        </w:rPr>
        <w:t>★支持异常报警功能，当</w:t>
      </w:r>
      <w:r>
        <w:t xml:space="preserve"> CPU </w:t>
      </w:r>
      <w:r>
        <w:t>占用率超过预设值或内存可用容量低于预设值时，可通过客户</w:t>
      </w:r>
      <w:r>
        <w:rPr>
          <w:rFonts w:hint="eastAsia"/>
        </w:rPr>
        <w:t>端软件或</w:t>
      </w:r>
      <w:r>
        <w:t xml:space="preserve"> IE </w:t>
      </w:r>
      <w:r>
        <w:t>浏览器给出报警信息</w:t>
      </w:r>
    </w:p>
    <w:p w:rsidR="00013832" w:rsidRDefault="00013832" w:rsidP="00013832">
      <w:r>
        <w:rPr>
          <w:rFonts w:hint="eastAsia"/>
        </w:rPr>
        <w:t>★支持双目融合功能，可将热成像视频图像与可见光视频</w:t>
      </w:r>
      <w:proofErr w:type="gramStart"/>
      <w:r>
        <w:rPr>
          <w:rFonts w:hint="eastAsia"/>
        </w:rPr>
        <w:t>图像双</w:t>
      </w:r>
      <w:proofErr w:type="gramEnd"/>
      <w:r>
        <w:rPr>
          <w:rFonts w:hint="eastAsia"/>
        </w:rPr>
        <w:t>光融合，融合后的视频图像</w:t>
      </w:r>
    </w:p>
    <w:p w:rsidR="00013832" w:rsidRDefault="00013832" w:rsidP="00013832">
      <w:r>
        <w:rPr>
          <w:rFonts w:hint="eastAsia"/>
        </w:rPr>
        <w:t>可现实温度场分布（提供有资质的第三方检测机构出具的有效的相关检测报告复印件并加</w:t>
      </w:r>
    </w:p>
    <w:p w:rsidR="00013832" w:rsidRDefault="00013832" w:rsidP="00013832">
      <w:r>
        <w:rPr>
          <w:rFonts w:hint="eastAsia"/>
        </w:rPr>
        <w:t>盖</w:t>
      </w:r>
      <w:r w:rsidR="00941CA4">
        <w:rPr>
          <w:rFonts w:asciiTheme="minorEastAsia" w:hAnsiTheme="minorEastAsia" w:hint="eastAsia"/>
        </w:rPr>
        <w:t>生产厂家投标</w:t>
      </w:r>
      <w:r w:rsidR="00941CA4" w:rsidRPr="00013832">
        <w:rPr>
          <w:rFonts w:asciiTheme="minorEastAsia" w:hAnsiTheme="minorEastAsia" w:hint="eastAsia"/>
        </w:rPr>
        <w:t>章</w:t>
      </w:r>
      <w:r>
        <w:rPr>
          <w:rFonts w:hint="eastAsia"/>
        </w:rPr>
        <w:t>）</w:t>
      </w:r>
    </w:p>
    <w:p w:rsidR="00013832" w:rsidRDefault="00013832" w:rsidP="00013832">
      <w:r>
        <w:rPr>
          <w:rFonts w:hint="eastAsia"/>
        </w:rPr>
        <w:t>支持</w:t>
      </w:r>
      <w:r>
        <w:t xml:space="preserve"> DC12V±30%</w:t>
      </w:r>
      <w:r>
        <w:t>供电方式</w:t>
      </w:r>
    </w:p>
    <w:p w:rsidR="00013832" w:rsidRDefault="00013832" w:rsidP="00013832">
      <w:r>
        <w:rPr>
          <w:rFonts w:hint="eastAsia"/>
        </w:rPr>
        <w:t>支持</w:t>
      </w:r>
      <w:r>
        <w:t xml:space="preserve"> IP67 </w:t>
      </w:r>
      <w:r>
        <w:t>防护等级</w:t>
      </w:r>
      <w:r>
        <w:rPr>
          <w:rFonts w:hint="eastAsia"/>
        </w:rPr>
        <w:t xml:space="preserve"> </w:t>
      </w:r>
    </w:p>
    <w:p w:rsidR="00013832" w:rsidRDefault="00013832" w:rsidP="00013832">
      <w:r>
        <w:rPr>
          <w:rFonts w:hint="eastAsia"/>
        </w:rPr>
        <w:t>★要求提供中国计量科学研究院出具的权威检验报告（加盖</w:t>
      </w:r>
      <w:r w:rsidR="00941CA4">
        <w:rPr>
          <w:rFonts w:asciiTheme="minorEastAsia" w:hAnsiTheme="minorEastAsia" w:hint="eastAsia"/>
        </w:rPr>
        <w:t>生产厂家投标</w:t>
      </w:r>
      <w:r w:rsidR="00941CA4" w:rsidRPr="00013832">
        <w:rPr>
          <w:rFonts w:asciiTheme="minorEastAsia" w:hAnsiTheme="minorEastAsia" w:hint="eastAsia"/>
        </w:rPr>
        <w:t>章</w:t>
      </w:r>
      <w:r>
        <w:rPr>
          <w:rFonts w:hint="eastAsia"/>
        </w:rPr>
        <w:t>）</w:t>
      </w:r>
    </w:p>
    <w:p w:rsidR="00013832" w:rsidRPr="008A0486" w:rsidRDefault="00013832" w:rsidP="00013832">
      <w:pPr>
        <w:rPr>
          <w:b/>
        </w:rPr>
      </w:pPr>
      <w:r w:rsidRPr="008A0486">
        <w:rPr>
          <w:b/>
        </w:rPr>
        <w:t>黑体</w:t>
      </w:r>
      <w:r>
        <w:rPr>
          <w:rFonts w:hint="eastAsia"/>
          <w:b/>
        </w:rPr>
        <w:t>技术要求</w:t>
      </w:r>
    </w:p>
    <w:p w:rsidR="00013832" w:rsidRDefault="00013832" w:rsidP="00013832">
      <w:r>
        <w:rPr>
          <w:rFonts w:hint="eastAsia"/>
        </w:rPr>
        <w:t>辐射面工作温度：可调范围（最低温度</w:t>
      </w:r>
      <w:r>
        <w:t>=</w:t>
      </w:r>
      <w:r>
        <w:t>室温</w:t>
      </w:r>
      <w:r>
        <w:t>+5.0℃</w:t>
      </w:r>
      <w:r>
        <w:t>，最高温度</w:t>
      </w:r>
      <w:r>
        <w:t xml:space="preserve"> 50.0℃</w:t>
      </w:r>
      <w:r>
        <w:t>）</w:t>
      </w:r>
    </w:p>
    <w:p w:rsidR="00013832" w:rsidRDefault="00013832" w:rsidP="00013832">
      <w:r>
        <w:rPr>
          <w:rFonts w:hint="eastAsia"/>
        </w:rPr>
        <w:t>有效辐射面：</w:t>
      </w:r>
      <w:r>
        <w:t>70mm×70mm</w:t>
      </w:r>
    </w:p>
    <w:p w:rsidR="00013832" w:rsidRDefault="00013832" w:rsidP="00013832">
      <w:r>
        <w:rPr>
          <w:rFonts w:hint="eastAsia"/>
        </w:rPr>
        <w:t>温度分辨率：</w:t>
      </w:r>
      <w:r>
        <w:t>0.1℃</w:t>
      </w:r>
    </w:p>
    <w:p w:rsidR="00013832" w:rsidRDefault="00013832" w:rsidP="00013832">
      <w:r>
        <w:rPr>
          <w:rFonts w:hint="eastAsia"/>
        </w:rPr>
        <w:t>温度精确度：±</w:t>
      </w:r>
      <w:r>
        <w:t>0.2℃</w:t>
      </w:r>
      <w:r>
        <w:t>（单点）</w:t>
      </w:r>
    </w:p>
    <w:p w:rsidR="00013832" w:rsidRDefault="00013832" w:rsidP="00013832">
      <w:r>
        <w:rPr>
          <w:rFonts w:hint="eastAsia"/>
        </w:rPr>
        <w:t>温度稳定性：±</w:t>
      </w:r>
      <w:r>
        <w:t>(0.1</w:t>
      </w:r>
      <w:r>
        <w:t>～</w:t>
      </w:r>
      <w:r>
        <w:t>0.2)℃/30min</w:t>
      </w:r>
    </w:p>
    <w:p w:rsidR="00013832" w:rsidRDefault="00013832" w:rsidP="00013832">
      <w:r>
        <w:rPr>
          <w:rFonts w:hint="eastAsia"/>
        </w:rPr>
        <w:t>有效发射率：</w:t>
      </w:r>
      <w:r>
        <w:t>0.97</w:t>
      </w:r>
      <w:r>
        <w:t>（</w:t>
      </w:r>
      <w:r>
        <w:t>±0.01</w:t>
      </w:r>
      <w:r>
        <w:t>）</w:t>
      </w:r>
    </w:p>
    <w:p w:rsidR="00013832" w:rsidRDefault="00013832" w:rsidP="00013832">
      <w:r>
        <w:rPr>
          <w:rFonts w:hint="eastAsia"/>
        </w:rPr>
        <w:t>电源：</w:t>
      </w:r>
      <w:r>
        <w:t>AC 100-240V</w:t>
      </w:r>
      <w:r>
        <w:t>，</w:t>
      </w:r>
      <w:r>
        <w:t>50/60Hz</w:t>
      </w:r>
      <w:r>
        <w:t>，</w:t>
      </w:r>
      <w:r>
        <w:t>0.5A</w:t>
      </w:r>
    </w:p>
    <w:p w:rsidR="00013832" w:rsidRDefault="00013832" w:rsidP="00013832">
      <w:r>
        <w:rPr>
          <w:rFonts w:hint="eastAsia"/>
        </w:rPr>
        <w:t>设备工作温度</w:t>
      </w:r>
      <w:r>
        <w:t>/</w:t>
      </w:r>
      <w:r>
        <w:t>湿度：</w:t>
      </w:r>
      <w:r>
        <w:t>0℃</w:t>
      </w:r>
      <w:r>
        <w:t>～</w:t>
      </w:r>
      <w:r>
        <w:t>40℃/≤80%RH</w:t>
      </w:r>
    </w:p>
    <w:p w:rsidR="00013832" w:rsidRDefault="00013832" w:rsidP="00013832">
      <w:r>
        <w:rPr>
          <w:rFonts w:hint="eastAsia"/>
        </w:rPr>
        <w:t>设备存储温度</w:t>
      </w:r>
      <w:r>
        <w:t>/</w:t>
      </w:r>
      <w:r>
        <w:t>湿度：</w:t>
      </w:r>
      <w:r>
        <w:t>-10℃</w:t>
      </w:r>
      <w:r>
        <w:t>～</w:t>
      </w:r>
      <w:r>
        <w:t>50℃/≤80%RH</w:t>
      </w:r>
    </w:p>
    <w:p w:rsidR="00013832" w:rsidRDefault="00013832" w:rsidP="00013832">
      <w:r>
        <w:rPr>
          <w:rFonts w:hint="eastAsia"/>
        </w:rPr>
        <w:t>★要求提供符合</w:t>
      </w:r>
      <w:r>
        <w:t xml:space="preserve"> JJF 1552-2015 </w:t>
      </w:r>
      <w:r>
        <w:t>《辐射测温用</w:t>
      </w:r>
      <w:r>
        <w:t>-10℃~200℃</w:t>
      </w:r>
      <w:r>
        <w:t>黑体辐射源校准规范》标准的权</w:t>
      </w:r>
    </w:p>
    <w:p w:rsidR="00013832" w:rsidRDefault="00013832" w:rsidP="00013832">
      <w:r>
        <w:rPr>
          <w:rFonts w:hint="eastAsia"/>
        </w:rPr>
        <w:t>威计量报告（加盖</w:t>
      </w:r>
      <w:r w:rsidR="00941CA4">
        <w:rPr>
          <w:rFonts w:asciiTheme="minorEastAsia" w:hAnsiTheme="minorEastAsia" w:hint="eastAsia"/>
        </w:rPr>
        <w:t>生产厂家投标</w:t>
      </w:r>
      <w:r w:rsidR="00941CA4" w:rsidRPr="00013832">
        <w:rPr>
          <w:rFonts w:asciiTheme="minorEastAsia" w:hAnsiTheme="minorEastAsia" w:hint="eastAsia"/>
        </w:rPr>
        <w:t>章</w:t>
      </w:r>
      <w:r>
        <w:rPr>
          <w:rFonts w:hint="eastAsia"/>
        </w:rPr>
        <w:t>）</w:t>
      </w:r>
    </w:p>
    <w:p w:rsidR="00013832" w:rsidRDefault="00013832" w:rsidP="00941CA4">
      <w:r>
        <w:rPr>
          <w:rFonts w:hint="eastAsia"/>
        </w:rPr>
        <w:t>★要求提供符合</w:t>
      </w:r>
      <w:r>
        <w:t xml:space="preserve"> JJG 856-2015 </w:t>
      </w:r>
      <w:r>
        <w:t>《工作用辐射温度计》标准的权威计量报告（加盖</w:t>
      </w:r>
      <w:r w:rsidR="00941CA4">
        <w:rPr>
          <w:rFonts w:asciiTheme="minorEastAsia" w:hAnsiTheme="minorEastAsia" w:hint="eastAsia"/>
        </w:rPr>
        <w:t>生产厂家投标</w:t>
      </w:r>
      <w:r w:rsidR="00941CA4" w:rsidRPr="00013832">
        <w:rPr>
          <w:rFonts w:asciiTheme="minorEastAsia" w:hAnsiTheme="minorEastAsia" w:hint="eastAsia"/>
        </w:rPr>
        <w:t>章</w:t>
      </w:r>
      <w:r>
        <w:rPr>
          <w:rFonts w:hint="eastAsia"/>
        </w:rPr>
        <w:t>）</w:t>
      </w:r>
    </w:p>
    <w:p w:rsidR="00013832" w:rsidRDefault="00013832" w:rsidP="00013832">
      <w:pPr>
        <w:spacing w:line="360" w:lineRule="auto"/>
        <w:ind w:firstLineChars="100" w:firstLine="210"/>
        <w:rPr>
          <w:rFonts w:ascii="宋体" w:eastAsia="宋体" w:hAnsi="宋体" w:cs="宋体"/>
          <w:b/>
          <w:bCs/>
          <w:szCs w:val="21"/>
        </w:rPr>
      </w:pPr>
      <w:r>
        <w:rPr>
          <w:rFonts w:ascii="宋体" w:eastAsia="宋体" w:hAnsi="宋体" w:cs="宋体" w:hint="eastAsia"/>
          <w:kern w:val="0"/>
          <w:szCs w:val="21"/>
        </w:rPr>
        <w:t>二、其他要求</w:t>
      </w:r>
    </w:p>
    <w:p w:rsidR="00013832" w:rsidRDefault="00013832" w:rsidP="00013832">
      <w:pPr>
        <w:snapToGrid w:val="0"/>
        <w:spacing w:line="360" w:lineRule="auto"/>
        <w:ind w:firstLineChars="100" w:firstLine="210"/>
        <w:rPr>
          <w:rFonts w:ascii="宋体" w:eastAsia="宋体" w:hAnsi="宋体" w:cs="宋体"/>
          <w:szCs w:val="21"/>
        </w:rPr>
      </w:pPr>
      <w:r>
        <w:rPr>
          <w:rFonts w:ascii="宋体" w:eastAsia="宋体" w:hAnsi="宋体" w:cs="宋体" w:hint="eastAsia"/>
          <w:szCs w:val="21"/>
        </w:rPr>
        <w:t>1、供应商报价应包括劳务、制作、运输、仓储、管理、保险、利润、税金、政策性文件规定及合同包含的所有风险、责任等各项应有费用。</w:t>
      </w:r>
    </w:p>
    <w:p w:rsidR="00941CA4" w:rsidRPr="00941CA4" w:rsidRDefault="00013832" w:rsidP="00941CA4">
      <w:pPr>
        <w:snapToGrid w:val="0"/>
        <w:spacing w:line="360" w:lineRule="auto"/>
        <w:ind w:firstLineChars="100" w:firstLine="210"/>
        <w:rPr>
          <w:rFonts w:ascii="宋体" w:eastAsia="宋体" w:hAnsi="宋体" w:cs="宋体"/>
          <w:szCs w:val="21"/>
        </w:rPr>
      </w:pPr>
      <w:r>
        <w:rPr>
          <w:rFonts w:ascii="宋体" w:eastAsia="宋体" w:hAnsi="宋体" w:cs="宋体" w:hint="eastAsia"/>
          <w:szCs w:val="21"/>
        </w:rPr>
        <w:t>2、</w:t>
      </w:r>
      <w:r w:rsidR="00941CA4" w:rsidRPr="00941CA4">
        <w:rPr>
          <w:rFonts w:ascii="宋体" w:eastAsia="宋体" w:hAnsi="宋体" w:cs="宋体" w:hint="eastAsia"/>
          <w:szCs w:val="21"/>
        </w:rPr>
        <w:t>要求摄像机厂家具备ITSS信息技术服务运行维护标准符合性证书（提供证书复印件并加盖</w:t>
      </w:r>
      <w:r w:rsidR="00941CA4">
        <w:rPr>
          <w:rFonts w:asciiTheme="minorEastAsia" w:hAnsiTheme="minorEastAsia" w:hint="eastAsia"/>
        </w:rPr>
        <w:t>生产厂家投标</w:t>
      </w:r>
      <w:r w:rsidR="00941CA4" w:rsidRPr="00013832">
        <w:rPr>
          <w:rFonts w:asciiTheme="minorEastAsia" w:hAnsiTheme="minorEastAsia" w:hint="eastAsia"/>
        </w:rPr>
        <w:t>章</w:t>
      </w:r>
      <w:r w:rsidR="00941CA4" w:rsidRPr="00941CA4">
        <w:rPr>
          <w:rFonts w:ascii="宋体" w:eastAsia="宋体" w:hAnsi="宋体" w:cs="宋体" w:hint="eastAsia"/>
          <w:szCs w:val="21"/>
        </w:rPr>
        <w:t>）</w:t>
      </w:r>
    </w:p>
    <w:p w:rsidR="00941CA4" w:rsidRPr="00941CA4" w:rsidRDefault="00941CA4" w:rsidP="00941CA4">
      <w:pPr>
        <w:snapToGrid w:val="0"/>
        <w:spacing w:line="360" w:lineRule="auto"/>
        <w:ind w:firstLineChars="100" w:firstLine="210"/>
        <w:rPr>
          <w:rFonts w:ascii="宋体" w:eastAsia="宋体" w:hAnsi="宋体" w:cs="宋体"/>
          <w:szCs w:val="21"/>
        </w:rPr>
      </w:pPr>
      <w:r w:rsidRPr="00941CA4">
        <w:rPr>
          <w:rFonts w:ascii="宋体" w:eastAsia="宋体" w:hAnsi="宋体" w:cs="宋体" w:hint="eastAsia"/>
          <w:szCs w:val="21"/>
        </w:rPr>
        <w:lastRenderedPageBreak/>
        <w:t>要求摄像机厂家是国家信息安全漏洞共享平台CNVD用户组成员单位（提供</w:t>
      </w:r>
      <w:proofErr w:type="gramStart"/>
      <w:r w:rsidRPr="00941CA4">
        <w:rPr>
          <w:rFonts w:ascii="宋体" w:eastAsia="宋体" w:hAnsi="宋体" w:cs="宋体" w:hint="eastAsia"/>
          <w:szCs w:val="21"/>
        </w:rPr>
        <w:t>官网截</w:t>
      </w:r>
      <w:proofErr w:type="gramEnd"/>
      <w:r w:rsidRPr="00941CA4">
        <w:rPr>
          <w:rFonts w:ascii="宋体" w:eastAsia="宋体" w:hAnsi="宋体" w:cs="宋体" w:hint="eastAsia"/>
          <w:szCs w:val="21"/>
        </w:rPr>
        <w:t>图并加盖</w:t>
      </w:r>
      <w:r>
        <w:rPr>
          <w:rFonts w:asciiTheme="minorEastAsia" w:hAnsiTheme="minorEastAsia" w:hint="eastAsia"/>
        </w:rPr>
        <w:t>生产厂家投标</w:t>
      </w:r>
      <w:r w:rsidRPr="00941CA4">
        <w:rPr>
          <w:rFonts w:ascii="宋体" w:eastAsia="宋体" w:hAnsi="宋体" w:cs="宋体" w:hint="eastAsia"/>
          <w:szCs w:val="21"/>
        </w:rPr>
        <w:t>章）</w:t>
      </w:r>
    </w:p>
    <w:p w:rsidR="00013832" w:rsidRDefault="00941CA4" w:rsidP="00941CA4">
      <w:pPr>
        <w:snapToGrid w:val="0"/>
        <w:spacing w:line="360" w:lineRule="auto"/>
        <w:ind w:firstLineChars="100" w:firstLine="210"/>
        <w:rPr>
          <w:rFonts w:ascii="宋体" w:eastAsia="宋体" w:hAnsi="宋体" w:cs="宋体"/>
          <w:szCs w:val="21"/>
        </w:rPr>
      </w:pPr>
      <w:r w:rsidRPr="00941CA4">
        <w:rPr>
          <w:rFonts w:ascii="宋体" w:eastAsia="宋体" w:hAnsi="宋体" w:cs="宋体" w:hint="eastAsia"/>
          <w:szCs w:val="21"/>
        </w:rPr>
        <w:t>要求摄像机厂家具备</w:t>
      </w:r>
      <w:r>
        <w:rPr>
          <w:rFonts w:ascii="宋体" w:eastAsia="宋体" w:hAnsi="宋体" w:cs="宋体" w:hint="eastAsia"/>
          <w:szCs w:val="21"/>
        </w:rPr>
        <w:t>5A标准化良好行为证书</w:t>
      </w:r>
      <w:r w:rsidRPr="00941CA4">
        <w:rPr>
          <w:rFonts w:ascii="宋体" w:eastAsia="宋体" w:hAnsi="宋体" w:cs="宋体" w:hint="eastAsia"/>
          <w:szCs w:val="21"/>
        </w:rPr>
        <w:t>（提供证书复印件并加</w:t>
      </w:r>
      <w:r>
        <w:rPr>
          <w:rFonts w:asciiTheme="minorEastAsia" w:hAnsiTheme="minorEastAsia" w:hint="eastAsia"/>
        </w:rPr>
        <w:t>生产厂家投标</w:t>
      </w:r>
      <w:r w:rsidRPr="00013832">
        <w:rPr>
          <w:rFonts w:asciiTheme="minorEastAsia" w:hAnsiTheme="minorEastAsia" w:hint="eastAsia"/>
        </w:rPr>
        <w:t>章</w:t>
      </w:r>
      <w:r w:rsidRPr="00941CA4">
        <w:rPr>
          <w:rFonts w:ascii="宋体" w:eastAsia="宋体" w:hAnsi="宋体" w:cs="宋体" w:hint="eastAsia"/>
          <w:szCs w:val="21"/>
        </w:rPr>
        <w:t>）</w:t>
      </w:r>
    </w:p>
    <w:p w:rsidR="00941CA4" w:rsidRDefault="00941CA4" w:rsidP="00941CA4">
      <w:pPr>
        <w:snapToGrid w:val="0"/>
        <w:spacing w:line="360" w:lineRule="auto"/>
        <w:ind w:firstLineChars="100" w:firstLine="210"/>
        <w:rPr>
          <w:rFonts w:ascii="宋体" w:eastAsia="宋体" w:hAnsi="宋体" w:cs="宋体"/>
          <w:szCs w:val="21"/>
        </w:rPr>
      </w:pPr>
      <w:r>
        <w:rPr>
          <w:rFonts w:ascii="宋体" w:eastAsia="宋体" w:hAnsi="宋体" w:cs="宋体" w:hint="eastAsia"/>
          <w:szCs w:val="21"/>
        </w:rPr>
        <w:t>3、投标人自行勘察现场</w:t>
      </w:r>
      <w:bookmarkStart w:id="0" w:name="_GoBack"/>
      <w:bookmarkEnd w:id="0"/>
      <w:r>
        <w:rPr>
          <w:rFonts w:ascii="宋体" w:eastAsia="宋体" w:hAnsi="宋体" w:cs="宋体" w:hint="eastAsia"/>
          <w:szCs w:val="21"/>
        </w:rPr>
        <w:t>，投标文件中自行设备布线方式以及摄像头、黑体安装方式，其安装方式必须符合规范标准，美观，并征得招标方许可。</w:t>
      </w:r>
    </w:p>
    <w:p w:rsidR="00013832" w:rsidRPr="00AB3834" w:rsidRDefault="009356F6" w:rsidP="00013832">
      <w:pPr>
        <w:spacing w:line="360" w:lineRule="auto"/>
        <w:ind w:firstLineChars="100" w:firstLine="210"/>
        <w:rPr>
          <w:rFonts w:ascii="宋体" w:eastAsia="宋体" w:hAnsi="宋体" w:cs="宋体"/>
          <w:szCs w:val="21"/>
        </w:rPr>
      </w:pPr>
      <w:r>
        <w:rPr>
          <w:rFonts w:ascii="宋体" w:eastAsia="宋体" w:hAnsi="宋体" w:cs="宋体" w:hint="eastAsia"/>
          <w:szCs w:val="21"/>
        </w:rPr>
        <w:t>4</w:t>
      </w:r>
      <w:r w:rsidR="00013832" w:rsidRPr="00AB3834">
        <w:rPr>
          <w:rFonts w:ascii="宋体" w:eastAsia="宋体" w:hAnsi="宋体" w:cs="宋体" w:hint="eastAsia"/>
          <w:szCs w:val="21"/>
        </w:rPr>
        <w:t>、交货时间：合同签订生效之日起</w:t>
      </w:r>
      <w:r w:rsidR="00013832">
        <w:rPr>
          <w:rFonts w:ascii="宋体" w:eastAsia="宋体" w:hAnsi="宋体" w:cs="宋体" w:hint="eastAsia"/>
          <w:szCs w:val="21"/>
        </w:rPr>
        <w:t>15</w:t>
      </w:r>
      <w:r w:rsidR="00013832" w:rsidRPr="00AB3834">
        <w:rPr>
          <w:rFonts w:ascii="宋体" w:eastAsia="宋体" w:hAnsi="宋体" w:cs="宋体" w:hint="eastAsia"/>
          <w:szCs w:val="21"/>
        </w:rPr>
        <w:t>天内交货。如不能按时完成，视为虚假应标，采购人有权解除合同。</w:t>
      </w:r>
    </w:p>
    <w:p w:rsidR="00013832" w:rsidRDefault="00013832" w:rsidP="00013832">
      <w:pPr>
        <w:snapToGrid w:val="0"/>
        <w:spacing w:line="360" w:lineRule="auto"/>
        <w:rPr>
          <w:rFonts w:ascii="宋体" w:eastAsia="宋体" w:hAnsi="宋体" w:cs="宋体"/>
          <w:szCs w:val="21"/>
        </w:rPr>
      </w:pPr>
      <w:r>
        <w:rPr>
          <w:rFonts w:ascii="宋体" w:eastAsia="宋体" w:hAnsi="宋体" w:cs="宋体" w:hint="eastAsia"/>
          <w:szCs w:val="21"/>
        </w:rPr>
        <w:t xml:space="preserve">  </w:t>
      </w:r>
      <w:r w:rsidR="009356F6">
        <w:rPr>
          <w:rFonts w:ascii="宋体" w:eastAsia="宋体" w:hAnsi="宋体" w:cs="宋体" w:hint="eastAsia"/>
          <w:szCs w:val="21"/>
        </w:rPr>
        <w:t>5</w:t>
      </w:r>
      <w:r>
        <w:rPr>
          <w:rFonts w:ascii="宋体" w:eastAsia="宋体" w:hAnsi="宋体" w:cs="宋体" w:hint="eastAsia"/>
          <w:szCs w:val="21"/>
        </w:rPr>
        <w:t>、交货地点：按采购单位的实际需要送至指定地点。</w:t>
      </w:r>
    </w:p>
    <w:p w:rsidR="00013832" w:rsidRPr="009C0786" w:rsidRDefault="009356F6" w:rsidP="00013832">
      <w:pPr>
        <w:widowControl/>
        <w:shd w:val="clear" w:color="auto" w:fill="FFFFFF"/>
        <w:spacing w:line="360" w:lineRule="auto"/>
        <w:ind w:left="210"/>
        <w:jc w:val="left"/>
        <w:rPr>
          <w:rFonts w:ascii="宋体" w:eastAsia="宋体" w:hAnsi="宋体" w:cs="宋体"/>
          <w:szCs w:val="21"/>
        </w:rPr>
      </w:pPr>
      <w:r>
        <w:rPr>
          <w:rFonts w:ascii="宋体" w:eastAsia="宋体" w:hAnsi="宋体" w:cs="宋体" w:hint="eastAsia"/>
          <w:szCs w:val="21"/>
        </w:rPr>
        <w:t>6</w:t>
      </w:r>
      <w:r w:rsidR="00013832">
        <w:rPr>
          <w:rFonts w:ascii="宋体" w:eastAsia="宋体" w:hAnsi="宋体" w:cs="宋体" w:hint="eastAsia"/>
          <w:szCs w:val="21"/>
        </w:rPr>
        <w:t>、</w:t>
      </w:r>
      <w:r w:rsidR="00013832" w:rsidRPr="009C0786">
        <w:rPr>
          <w:rFonts w:ascii="宋体" w:eastAsia="宋体" w:hAnsi="宋体" w:cs="宋体" w:hint="eastAsia"/>
          <w:szCs w:val="21"/>
        </w:rPr>
        <w:t>成交项目不得转包、发现转包或变相转包，取消成交资格。</w:t>
      </w:r>
    </w:p>
    <w:p w:rsidR="00013832" w:rsidRPr="009356F6" w:rsidRDefault="009356F6" w:rsidP="009356F6">
      <w:pPr>
        <w:shd w:val="clear" w:color="auto" w:fill="FFFFFF"/>
        <w:spacing w:line="360" w:lineRule="auto"/>
        <w:rPr>
          <w:rFonts w:ascii="宋体" w:eastAsia="宋体" w:hAnsi="宋体" w:cs="宋体"/>
          <w:szCs w:val="21"/>
        </w:rPr>
      </w:pPr>
      <w:r>
        <w:rPr>
          <w:rFonts w:ascii="宋体" w:eastAsia="宋体" w:hAnsi="宋体" w:cs="宋体" w:hint="eastAsia"/>
          <w:szCs w:val="21"/>
          <w:highlight w:val="lightGray"/>
        </w:rPr>
        <w:t xml:space="preserve">  </w:t>
      </w:r>
      <w:r w:rsidRPr="009356F6">
        <w:rPr>
          <w:rFonts w:ascii="宋体" w:eastAsia="宋体" w:hAnsi="宋体" w:cs="宋体" w:hint="eastAsia"/>
          <w:szCs w:val="21"/>
          <w:highlight w:val="lightGray"/>
        </w:rPr>
        <w:t>7、</w:t>
      </w:r>
      <w:r w:rsidR="00013832" w:rsidRPr="009356F6">
        <w:rPr>
          <w:rFonts w:ascii="宋体" w:eastAsia="宋体" w:hAnsi="宋体" w:cs="宋体" w:hint="eastAsia"/>
          <w:szCs w:val="21"/>
        </w:rPr>
        <w:t>采购人对所供货物进行最终验收，如检测不合格，采购人有权解除合同。</w:t>
      </w:r>
    </w:p>
    <w:p w:rsidR="00B243DF" w:rsidRPr="009356F6" w:rsidRDefault="00B243DF"/>
    <w:sectPr w:rsidR="00B243DF" w:rsidRPr="009356F6" w:rsidSect="00D054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E38" w:rsidRDefault="00DF0E38" w:rsidP="009356F6">
      <w:r>
        <w:separator/>
      </w:r>
    </w:p>
  </w:endnote>
  <w:endnote w:type="continuationSeparator" w:id="0">
    <w:p w:rsidR="00DF0E38" w:rsidRDefault="00DF0E38" w:rsidP="00935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E38" w:rsidRDefault="00DF0E38" w:rsidP="009356F6">
      <w:r>
        <w:separator/>
      </w:r>
    </w:p>
  </w:footnote>
  <w:footnote w:type="continuationSeparator" w:id="0">
    <w:p w:rsidR="00DF0E38" w:rsidRDefault="00DF0E38" w:rsidP="00935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444F"/>
    <w:multiLevelType w:val="hybridMultilevel"/>
    <w:tmpl w:val="2D1017AE"/>
    <w:lvl w:ilvl="0" w:tplc="DE1A1920">
      <w:start w:val="5"/>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57BBF2A1"/>
    <w:multiLevelType w:val="singleLevel"/>
    <w:tmpl w:val="57BBF2A1"/>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832"/>
    <w:rsid w:val="00013832"/>
    <w:rsid w:val="009356F6"/>
    <w:rsid w:val="00941CA4"/>
    <w:rsid w:val="00B243DF"/>
    <w:rsid w:val="00D05436"/>
    <w:rsid w:val="00DF0E38"/>
    <w:rsid w:val="00F57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32"/>
    <w:pPr>
      <w:widowControl w:val="0"/>
      <w:jc w:val="both"/>
    </w:pPr>
  </w:style>
  <w:style w:type="paragraph" w:styleId="1">
    <w:name w:val="heading 1"/>
    <w:basedOn w:val="a"/>
    <w:next w:val="a"/>
    <w:link w:val="1Char"/>
    <w:uiPriority w:val="9"/>
    <w:qFormat/>
    <w:rsid w:val="00F57ACA"/>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7ACA"/>
    <w:rPr>
      <w:rFonts w:ascii="Calibri" w:eastAsia="宋体" w:hAnsi="Calibri" w:cs="Times New Roman"/>
      <w:b/>
      <w:bCs/>
      <w:kern w:val="44"/>
      <w:sz w:val="44"/>
      <w:szCs w:val="44"/>
    </w:rPr>
  </w:style>
  <w:style w:type="paragraph" w:styleId="a3">
    <w:name w:val="List Paragraph"/>
    <w:basedOn w:val="a"/>
    <w:uiPriority w:val="34"/>
    <w:qFormat/>
    <w:rsid w:val="00F57ACA"/>
    <w:pPr>
      <w:widowControl/>
      <w:spacing w:after="200" w:line="276" w:lineRule="auto"/>
      <w:ind w:left="720"/>
      <w:contextualSpacing/>
      <w:jc w:val="left"/>
    </w:pPr>
    <w:rPr>
      <w:rFonts w:ascii="Cambria" w:hAnsi="Cambria" w:cs="Times New Roman"/>
      <w:kern w:val="0"/>
      <w:sz w:val="22"/>
    </w:rPr>
  </w:style>
  <w:style w:type="paragraph" w:styleId="TOC">
    <w:name w:val="TOC Heading"/>
    <w:basedOn w:val="1"/>
    <w:next w:val="a"/>
    <w:uiPriority w:val="39"/>
    <w:semiHidden/>
    <w:unhideWhenUsed/>
    <w:qFormat/>
    <w:rsid w:val="00F57ACA"/>
    <w:pPr>
      <w:widowControl/>
      <w:spacing w:before="480" w:after="0" w:line="276" w:lineRule="auto"/>
      <w:jc w:val="left"/>
      <w:outlineLvl w:val="9"/>
    </w:pPr>
    <w:rPr>
      <w:rFonts w:ascii="Cambria" w:hAnsi="Cambria"/>
      <w:color w:val="365F91"/>
      <w:kern w:val="0"/>
      <w:sz w:val="28"/>
      <w:szCs w:val="28"/>
    </w:rPr>
  </w:style>
  <w:style w:type="paragraph" w:styleId="a4">
    <w:name w:val="header"/>
    <w:basedOn w:val="a"/>
    <w:link w:val="Char"/>
    <w:uiPriority w:val="99"/>
    <w:semiHidden/>
    <w:unhideWhenUsed/>
    <w:rsid w:val="00935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356F6"/>
    <w:rPr>
      <w:sz w:val="18"/>
      <w:szCs w:val="18"/>
    </w:rPr>
  </w:style>
  <w:style w:type="paragraph" w:styleId="a5">
    <w:name w:val="footer"/>
    <w:basedOn w:val="a"/>
    <w:link w:val="Char0"/>
    <w:uiPriority w:val="99"/>
    <w:semiHidden/>
    <w:unhideWhenUsed/>
    <w:rsid w:val="009356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356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32"/>
    <w:pPr>
      <w:widowControl w:val="0"/>
      <w:jc w:val="both"/>
    </w:pPr>
  </w:style>
  <w:style w:type="paragraph" w:styleId="1">
    <w:name w:val="heading 1"/>
    <w:basedOn w:val="a"/>
    <w:next w:val="a"/>
    <w:link w:val="1Char"/>
    <w:uiPriority w:val="9"/>
    <w:qFormat/>
    <w:rsid w:val="00F57ACA"/>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7ACA"/>
    <w:rPr>
      <w:rFonts w:ascii="Calibri" w:eastAsia="宋体" w:hAnsi="Calibri" w:cs="Times New Roman"/>
      <w:b/>
      <w:bCs/>
      <w:kern w:val="44"/>
      <w:sz w:val="44"/>
      <w:szCs w:val="44"/>
    </w:rPr>
  </w:style>
  <w:style w:type="paragraph" w:styleId="a3">
    <w:name w:val="List Paragraph"/>
    <w:basedOn w:val="a"/>
    <w:uiPriority w:val="34"/>
    <w:qFormat/>
    <w:rsid w:val="00F57ACA"/>
    <w:pPr>
      <w:widowControl/>
      <w:spacing w:after="200" w:line="276" w:lineRule="auto"/>
      <w:ind w:left="720"/>
      <w:contextualSpacing/>
      <w:jc w:val="left"/>
    </w:pPr>
    <w:rPr>
      <w:rFonts w:ascii="Cambria" w:hAnsi="Cambria" w:cs="Times New Roman"/>
      <w:kern w:val="0"/>
      <w:sz w:val="22"/>
    </w:rPr>
  </w:style>
  <w:style w:type="paragraph" w:styleId="TOC">
    <w:name w:val="TOC Heading"/>
    <w:basedOn w:val="1"/>
    <w:next w:val="a"/>
    <w:uiPriority w:val="39"/>
    <w:semiHidden/>
    <w:unhideWhenUsed/>
    <w:qFormat/>
    <w:rsid w:val="00F57ACA"/>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扬州市少年儿童图书馆(填报)</cp:lastModifiedBy>
  <cp:revision>2</cp:revision>
  <dcterms:created xsi:type="dcterms:W3CDTF">2020-12-22T01:30:00Z</dcterms:created>
  <dcterms:modified xsi:type="dcterms:W3CDTF">2020-12-22T03:41:00Z</dcterms:modified>
</cp:coreProperties>
</file>